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66B96AD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1C6D61">
        <w:rPr>
          <w:rFonts w:ascii="Arial" w:hAnsi="Arial" w:cs="Arial"/>
          <w:b/>
          <w:bCs/>
          <w:sz w:val="52"/>
          <w:szCs w:val="52"/>
        </w:rPr>
        <w:t>Employee and Labor Relations</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3D80B961" w14:textId="77777777" w:rsidR="00F836BF" w:rsidRPr="00F836BF" w:rsidRDefault="00F836BF" w:rsidP="00F836BF">
      <w:pPr>
        <w:jc w:val="center"/>
        <w:rPr>
          <w:rFonts w:ascii="Arial" w:hAnsi="Arial" w:cs="Arial"/>
          <w:sz w:val="40"/>
          <w:szCs w:val="40"/>
        </w:rPr>
      </w:pPr>
      <w:r w:rsidRPr="00F836BF">
        <w:rPr>
          <w:rFonts w:ascii="Arial" w:hAnsi="Arial" w:cs="Arial"/>
          <w:sz w:val="40"/>
          <w:szCs w:val="40"/>
        </w:rPr>
        <w:t>Module 1.5: The Evolution of Employee and Labor Relations (continued)</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08E40103" w:rsidR="009731FD" w:rsidRDefault="005E725F" w:rsidP="007B046E">
      <w:pPr>
        <w:jc w:val="center"/>
        <w:rPr>
          <w:rFonts w:ascii="Arial" w:hAnsi="Arial" w:cs="Arial"/>
          <w:sz w:val="40"/>
          <w:szCs w:val="40"/>
        </w:rPr>
      </w:pPr>
      <w:r>
        <w:rPr>
          <w:noProof/>
        </w:rPr>
        <w:drawing>
          <wp:inline distT="0" distB="0" distL="0" distR="0" wp14:anchorId="2E077D20" wp14:editId="7057EE78">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667697E9" w:rsidR="00E834C1" w:rsidRDefault="00F836BF" w:rsidP="00260C83">
      <w:pPr>
        <w:jc w:val="center"/>
      </w:pPr>
      <w:r>
        <w:rPr>
          <w:noProof/>
        </w:rPr>
        <w:drawing>
          <wp:inline distT="0" distB="0" distL="0" distR="0" wp14:anchorId="6EAEAF37" wp14:editId="13397DDA">
            <wp:extent cx="6858000" cy="3691890"/>
            <wp:effectExtent l="0" t="0" r="0" b="3810"/>
            <wp:docPr id="1904181296" name="Picture 1" descr="A group of people shaking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81296" name="Picture 1" descr="A group of people shaking hands&#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58000" cy="3691890"/>
                    </a:xfrm>
                    <a:prstGeom prst="rect">
                      <a:avLst/>
                    </a:prstGeom>
                  </pic:spPr>
                </pic:pic>
              </a:graphicData>
            </a:graphic>
          </wp:inline>
        </w:drawing>
      </w:r>
      <w:r w:rsidR="00E834C1">
        <w:br w:type="page"/>
      </w:r>
    </w:p>
    <w:p w14:paraId="2BE1DD88" w14:textId="77777777" w:rsidR="00F836BF" w:rsidRDefault="00F836BF" w:rsidP="00F836BF">
      <w:pPr>
        <w:jc w:val="center"/>
        <w:rPr>
          <w:rFonts w:ascii="Arial" w:hAnsi="Arial" w:cs="Arial"/>
          <w:sz w:val="52"/>
          <w:szCs w:val="52"/>
        </w:rPr>
      </w:pPr>
      <w:r>
        <w:rPr>
          <w:rFonts w:ascii="Arial" w:hAnsi="Arial" w:cs="Arial"/>
          <w:noProof/>
          <w:sz w:val="52"/>
          <w:szCs w:val="52"/>
        </w:rPr>
        <w:lastRenderedPageBreak/>
        <w:drawing>
          <wp:inline distT="0" distB="0" distL="0" distR="0" wp14:anchorId="3EEA8B50" wp14:editId="5A27C98F">
            <wp:extent cx="3192162" cy="1793886"/>
            <wp:effectExtent l="0" t="0" r="0" b="0"/>
            <wp:docPr id="486515568" name="Picture 2" descr="Blur close-up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515568" name="Picture 2" descr="Blur close-up of people in a room&#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3229741" cy="1815004"/>
                    </a:xfrm>
                    <a:prstGeom prst="rect">
                      <a:avLst/>
                    </a:prstGeom>
                  </pic:spPr>
                </pic:pic>
              </a:graphicData>
            </a:graphic>
          </wp:inline>
        </w:drawing>
      </w:r>
    </w:p>
    <w:p w14:paraId="2C67C83F" w14:textId="561F02BB" w:rsidR="00F836BF" w:rsidRPr="00F836BF" w:rsidRDefault="00F836BF" w:rsidP="00F836BF">
      <w:pPr>
        <w:jc w:val="center"/>
        <w:rPr>
          <w:rFonts w:cstheme="minorHAnsi"/>
        </w:rPr>
      </w:pPr>
      <w:r w:rsidRPr="00F836BF">
        <w:rPr>
          <w:rFonts w:cstheme="minorHAnsi"/>
        </w:rPr>
        <w:t>Time:  2 minutes</w:t>
      </w:r>
    </w:p>
    <w:p w14:paraId="2479EADC" w14:textId="7EB89F17" w:rsidR="00F836BF" w:rsidRPr="00F836BF" w:rsidRDefault="00F836BF" w:rsidP="00F836BF">
      <w:pPr>
        <w:jc w:val="center"/>
        <w:rPr>
          <w:rFonts w:cstheme="minorHAnsi"/>
        </w:rPr>
      </w:pPr>
      <w:r w:rsidRPr="00F836BF">
        <w:rPr>
          <w:rFonts w:cstheme="minorHAnsi"/>
        </w:rPr>
        <w:t>Running time: 2 minutes</w:t>
      </w:r>
    </w:p>
    <w:p w14:paraId="01AC0466" w14:textId="0BBC296C" w:rsidR="00F836BF" w:rsidRPr="00F836BF" w:rsidRDefault="00F836BF" w:rsidP="00F836BF">
      <w:pPr>
        <w:rPr>
          <w:rFonts w:cstheme="minorHAnsi"/>
        </w:rPr>
      </w:pPr>
      <w:r w:rsidRPr="00F836BF">
        <w:rPr>
          <w:rFonts w:cstheme="minorHAnsi"/>
        </w:rPr>
        <w:t>  </w:t>
      </w:r>
    </w:p>
    <w:p w14:paraId="3F3163F1" w14:textId="1FFABB07" w:rsidR="00F836BF" w:rsidRPr="00F836BF" w:rsidRDefault="00F836BF" w:rsidP="00F836BF">
      <w:pPr>
        <w:rPr>
          <w:rFonts w:cstheme="minorHAnsi"/>
        </w:rPr>
      </w:pPr>
      <w:r w:rsidRPr="00F836BF">
        <w:rPr>
          <w:rFonts w:cstheme="minorHAnsi"/>
          <w:b/>
          <w:bCs/>
        </w:rPr>
        <w:t>Objective</w:t>
      </w:r>
      <w:r w:rsidRPr="00F836BF">
        <w:rPr>
          <w:rFonts w:cstheme="minorHAnsi"/>
        </w:rPr>
        <w:t>: Introduce the topic. </w:t>
      </w:r>
    </w:p>
    <w:p w14:paraId="64D3F8CE" w14:textId="70E5B2D6" w:rsidR="00F836BF" w:rsidRPr="00F836BF" w:rsidRDefault="00F836BF" w:rsidP="00F836BF">
      <w:pPr>
        <w:rPr>
          <w:rFonts w:cstheme="minorHAnsi"/>
        </w:rPr>
      </w:pPr>
      <w:r w:rsidRPr="00F836BF">
        <w:rPr>
          <w:rFonts w:cstheme="minorHAnsi"/>
          <w:b/>
          <w:bCs/>
        </w:rPr>
        <w:t>Description</w:t>
      </w:r>
      <w:r w:rsidRPr="00F836BF">
        <w:rPr>
          <w:rFonts w:cstheme="minorHAnsi"/>
        </w:rPr>
        <w:t>:  Introduction to the topic. </w:t>
      </w:r>
    </w:p>
    <w:p w14:paraId="32FCE907" w14:textId="3493AA58" w:rsidR="00F836BF" w:rsidRPr="00F836BF" w:rsidRDefault="00F836BF" w:rsidP="00F836BF">
      <w:pPr>
        <w:rPr>
          <w:rFonts w:cstheme="minorHAnsi"/>
        </w:rPr>
      </w:pPr>
      <w:r w:rsidRPr="00F836BF">
        <w:rPr>
          <w:rFonts w:cstheme="minorHAnsi"/>
          <w:b/>
          <w:bCs/>
        </w:rPr>
        <w:t>Instructional Method</w:t>
      </w:r>
      <w:r w:rsidRPr="00F836BF">
        <w:rPr>
          <w:rFonts w:cstheme="minorHAnsi"/>
        </w:rPr>
        <w:t>: Lecture</w:t>
      </w:r>
    </w:p>
    <w:p w14:paraId="2B84847D" w14:textId="77777777" w:rsidR="00F836BF" w:rsidRPr="00F836BF" w:rsidRDefault="00F836BF" w:rsidP="00F836BF">
      <w:pPr>
        <w:rPr>
          <w:rFonts w:cstheme="minorHAnsi"/>
        </w:rPr>
      </w:pPr>
      <w:r w:rsidRPr="00F836BF">
        <w:rPr>
          <w:rFonts w:cstheme="minorHAnsi"/>
        </w:rPr>
        <w:t> </w:t>
      </w:r>
    </w:p>
    <w:p w14:paraId="15DB8C2D" w14:textId="77777777" w:rsidR="00F836BF" w:rsidRPr="00F836BF" w:rsidRDefault="00F836BF" w:rsidP="00F836BF">
      <w:pPr>
        <w:rPr>
          <w:rFonts w:cstheme="minorHAnsi"/>
        </w:rPr>
      </w:pPr>
      <w:r w:rsidRPr="00F836BF">
        <w:rPr>
          <w:rFonts w:cstheme="minorHAnsi"/>
          <w:b/>
          <w:bCs/>
        </w:rPr>
        <w:t>Script: </w:t>
      </w:r>
      <w:r w:rsidRPr="00F836BF">
        <w:rPr>
          <w:rFonts w:cstheme="minorHAnsi"/>
        </w:rPr>
        <w:t> </w:t>
      </w:r>
    </w:p>
    <w:p w14:paraId="229D48E1" w14:textId="784A0ABB" w:rsidR="00F836BF" w:rsidRDefault="00F836BF" w:rsidP="00F836BF">
      <w:pPr>
        <w:rPr>
          <w:rFonts w:cstheme="minorHAnsi"/>
        </w:rPr>
      </w:pPr>
      <w:r w:rsidRPr="00F836BF">
        <w:rPr>
          <w:rFonts w:cstheme="minorHAnsi"/>
        </w:rPr>
        <w:t>This chapter explores how work in the United States has evolved from gritty factory floors to today’s complex, tech-driven workplaces. Students will explore the major laws, labor movements, and historical turning points that shaped the modern employment relationship. The chapter also highlights how industrialization, globalization, and digital transformation have reshaped expectations on both sides of the labor-management divide, setting the stage for the issues organizations face today</w:t>
      </w:r>
      <w:r>
        <w:rPr>
          <w:rFonts w:cstheme="minorHAnsi"/>
        </w:rPr>
        <w:t>.</w:t>
      </w:r>
    </w:p>
    <w:p w14:paraId="216C97F2" w14:textId="77777777" w:rsidR="00F836BF" w:rsidRPr="00F836BF" w:rsidRDefault="00F836BF" w:rsidP="00F836BF">
      <w:pPr>
        <w:rPr>
          <w:rFonts w:cstheme="minorHAnsi"/>
        </w:rPr>
      </w:pPr>
    </w:p>
    <w:p w14:paraId="0701B1DD" w14:textId="77777777" w:rsidR="00F836BF" w:rsidRDefault="00F836BF" w:rsidP="00F836BF">
      <w:pPr>
        <w:rPr>
          <w:rFonts w:cstheme="minorHAnsi"/>
        </w:rPr>
      </w:pPr>
      <w:r w:rsidRPr="00F836BF">
        <w:rPr>
          <w:rFonts w:cstheme="minorHAnsi"/>
        </w:rPr>
        <w:t>The story of employee and labor relations is an incredible tale of how work itself has evolved, from backbreaking industrial labor with no rules to protect employees, to hybrid work and digital platforms. Each generation of workers has renegotiated what fairness means. Early factory workers fought for basic safety and fair pay, while today’s professionals demand flexibility, purpose, and a sense of safety. The relationship between employees and employers has never been static; it is constantly redefined by technology, economics, and social change. This chapter explores how the modern workplace emerged from centuries of tension, progress, and negotiation.</w:t>
      </w:r>
    </w:p>
    <w:p w14:paraId="578E86FC" w14:textId="77777777" w:rsidR="00F836BF" w:rsidRPr="00F836BF" w:rsidRDefault="00F836BF" w:rsidP="00F836BF">
      <w:pPr>
        <w:rPr>
          <w:rFonts w:cstheme="minorHAnsi"/>
        </w:rPr>
      </w:pPr>
    </w:p>
    <w:p w14:paraId="671121C2" w14:textId="77777777" w:rsidR="00F836BF" w:rsidRPr="00F836BF" w:rsidRDefault="00F836BF" w:rsidP="00F836BF">
      <w:pPr>
        <w:rPr>
          <w:rFonts w:cstheme="minorHAnsi"/>
        </w:rPr>
      </w:pPr>
      <w:r w:rsidRPr="00F836BF">
        <w:rPr>
          <w:rFonts w:cstheme="minorHAnsi"/>
          <w:b/>
          <w:bCs/>
        </w:rPr>
        <w:t>Facilitator Notes:</w:t>
      </w:r>
      <w:r w:rsidRPr="00F836BF">
        <w:rPr>
          <w:rFonts w:cstheme="minorHAnsi"/>
        </w:rPr>
        <w:t> </w:t>
      </w:r>
    </w:p>
    <w:p w14:paraId="2A063920" w14:textId="3223C14D" w:rsidR="00F836BF" w:rsidRDefault="00F836BF" w:rsidP="00F836BF">
      <w:pPr>
        <w:numPr>
          <w:ilvl w:val="0"/>
          <w:numId w:val="95"/>
        </w:numPr>
        <w:rPr>
          <w:rFonts w:cstheme="minorHAnsi"/>
        </w:rPr>
      </w:pPr>
      <w:r>
        <w:rPr>
          <w:rFonts w:cstheme="minorHAnsi"/>
        </w:rPr>
        <w:t>This module is a continuation from Module 1.</w:t>
      </w:r>
    </w:p>
    <w:p w14:paraId="33B087A8" w14:textId="38984D11" w:rsidR="00F836BF" w:rsidRDefault="00F836BF" w:rsidP="00F836BF">
      <w:pPr>
        <w:numPr>
          <w:ilvl w:val="0"/>
          <w:numId w:val="95"/>
        </w:numPr>
        <w:rPr>
          <w:rFonts w:cstheme="minorHAnsi"/>
        </w:rPr>
      </w:pPr>
      <w:r w:rsidRPr="00F836BF">
        <w:rPr>
          <w:rFonts w:cstheme="minorHAnsi"/>
        </w:rPr>
        <w:t>Be sure to put your name and any other information on the first slide</w:t>
      </w:r>
    </w:p>
    <w:p w14:paraId="45D14EFB" w14:textId="77777777" w:rsidR="00F836BF" w:rsidRDefault="00F836BF">
      <w:pPr>
        <w:rPr>
          <w:rFonts w:cstheme="minorHAnsi"/>
        </w:rPr>
      </w:pPr>
      <w:r>
        <w:rPr>
          <w:rFonts w:cstheme="minorHAnsi"/>
        </w:rPr>
        <w:br w:type="page"/>
      </w:r>
    </w:p>
    <w:p w14:paraId="50B4867D" w14:textId="037D966B" w:rsidR="00F836BF" w:rsidRDefault="00F836BF" w:rsidP="00F836BF">
      <w:pPr>
        <w:ind w:left="360"/>
        <w:jc w:val="center"/>
        <w:rPr>
          <w:rFonts w:cstheme="minorHAnsi"/>
        </w:rPr>
      </w:pPr>
      <w:r>
        <w:rPr>
          <w:rFonts w:cstheme="minorHAnsi"/>
          <w:noProof/>
        </w:rPr>
        <w:lastRenderedPageBreak/>
        <w:drawing>
          <wp:inline distT="0" distB="0" distL="0" distR="0" wp14:anchorId="04002B4A" wp14:editId="14895B9F">
            <wp:extent cx="3414584" cy="1918879"/>
            <wp:effectExtent l="0" t="0" r="1905" b="0"/>
            <wp:docPr id="1132126445" name="Picture 3"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26445" name="Picture 3" descr="A close-up of a text&#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450474" cy="1939048"/>
                    </a:xfrm>
                    <a:prstGeom prst="rect">
                      <a:avLst/>
                    </a:prstGeom>
                  </pic:spPr>
                </pic:pic>
              </a:graphicData>
            </a:graphic>
          </wp:inline>
        </w:drawing>
      </w:r>
    </w:p>
    <w:p w14:paraId="7494ACF1" w14:textId="6D177DF8" w:rsidR="00F836BF" w:rsidRPr="00F836BF" w:rsidRDefault="00F836BF" w:rsidP="00F836BF">
      <w:pPr>
        <w:ind w:left="360"/>
        <w:jc w:val="center"/>
        <w:rPr>
          <w:rFonts w:cstheme="minorHAnsi"/>
        </w:rPr>
      </w:pPr>
      <w:r w:rsidRPr="00F836BF">
        <w:rPr>
          <w:rFonts w:cstheme="minorHAnsi"/>
        </w:rPr>
        <w:t>Time:  2 minutes</w:t>
      </w:r>
    </w:p>
    <w:p w14:paraId="06BB7E55" w14:textId="394873FA" w:rsidR="00F836BF" w:rsidRPr="00F836BF" w:rsidRDefault="00F836BF" w:rsidP="00F836BF">
      <w:pPr>
        <w:ind w:left="360"/>
        <w:jc w:val="center"/>
        <w:rPr>
          <w:rFonts w:cstheme="minorHAnsi"/>
        </w:rPr>
      </w:pPr>
      <w:r w:rsidRPr="00F836BF">
        <w:rPr>
          <w:rFonts w:cstheme="minorHAnsi"/>
        </w:rPr>
        <w:t>Running time: 4 minutes</w:t>
      </w:r>
    </w:p>
    <w:p w14:paraId="61EA4231" w14:textId="77777777" w:rsidR="00F836BF" w:rsidRPr="00F836BF" w:rsidRDefault="00F836BF" w:rsidP="00F836BF">
      <w:pPr>
        <w:ind w:left="360"/>
        <w:rPr>
          <w:rFonts w:cstheme="minorHAnsi"/>
        </w:rPr>
      </w:pPr>
      <w:r w:rsidRPr="00F836BF">
        <w:rPr>
          <w:rFonts w:cstheme="minorHAnsi"/>
        </w:rPr>
        <w:t> </w:t>
      </w:r>
    </w:p>
    <w:p w14:paraId="72FA3E4B" w14:textId="77777777" w:rsidR="00F836BF" w:rsidRPr="00F836BF" w:rsidRDefault="00F836BF" w:rsidP="00F836BF">
      <w:pPr>
        <w:ind w:left="360"/>
        <w:rPr>
          <w:rFonts w:cstheme="minorHAnsi"/>
        </w:rPr>
      </w:pPr>
      <w:r w:rsidRPr="00F836BF">
        <w:rPr>
          <w:rFonts w:cstheme="minorHAnsi"/>
          <w:b/>
          <w:bCs/>
        </w:rPr>
        <w:t>Objective</w:t>
      </w:r>
      <w:r w:rsidRPr="00F836BF">
        <w:rPr>
          <w:rFonts w:cstheme="minorHAnsi"/>
        </w:rPr>
        <w:t>: Review the learning objectives.  </w:t>
      </w:r>
    </w:p>
    <w:p w14:paraId="0534C40D" w14:textId="77777777" w:rsidR="00F836BF" w:rsidRPr="00F836BF" w:rsidRDefault="00F836BF" w:rsidP="00F836BF">
      <w:pPr>
        <w:ind w:left="360"/>
        <w:rPr>
          <w:rFonts w:cstheme="minorHAnsi"/>
        </w:rPr>
      </w:pPr>
      <w:r w:rsidRPr="00F836BF">
        <w:rPr>
          <w:rFonts w:cstheme="minorHAnsi"/>
          <w:b/>
          <w:bCs/>
        </w:rPr>
        <w:t>Description</w:t>
      </w:r>
      <w:r w:rsidRPr="00F836BF">
        <w:rPr>
          <w:rFonts w:cstheme="minorHAnsi"/>
        </w:rPr>
        <w:t>: Show the objectives.  Answer any questions. </w:t>
      </w:r>
    </w:p>
    <w:p w14:paraId="5451E37D" w14:textId="77777777" w:rsidR="00F836BF" w:rsidRPr="00F836BF" w:rsidRDefault="00F836BF" w:rsidP="00F836BF">
      <w:pPr>
        <w:ind w:left="360"/>
        <w:rPr>
          <w:rFonts w:cstheme="minorHAnsi"/>
        </w:rPr>
      </w:pPr>
      <w:r w:rsidRPr="00F836BF">
        <w:rPr>
          <w:rFonts w:cstheme="minorHAnsi"/>
          <w:b/>
          <w:bCs/>
        </w:rPr>
        <w:t>Instructional Method</w:t>
      </w:r>
      <w:r w:rsidRPr="00F836BF">
        <w:rPr>
          <w:rFonts w:cstheme="minorHAnsi"/>
        </w:rPr>
        <w:t>: Lecture </w:t>
      </w:r>
    </w:p>
    <w:p w14:paraId="64911829" w14:textId="77777777" w:rsidR="00F836BF" w:rsidRPr="00F836BF" w:rsidRDefault="00F836BF" w:rsidP="00F836BF">
      <w:pPr>
        <w:ind w:left="360"/>
        <w:rPr>
          <w:rFonts w:cstheme="minorHAnsi"/>
        </w:rPr>
      </w:pPr>
      <w:r w:rsidRPr="00F836BF">
        <w:rPr>
          <w:rFonts w:cstheme="minorHAnsi"/>
        </w:rPr>
        <w:t> </w:t>
      </w:r>
    </w:p>
    <w:p w14:paraId="2D58D05C" w14:textId="77777777" w:rsidR="00F836BF" w:rsidRPr="00F836BF" w:rsidRDefault="00F836BF" w:rsidP="00F836BF">
      <w:pPr>
        <w:ind w:left="360"/>
        <w:rPr>
          <w:rFonts w:cstheme="minorHAnsi"/>
        </w:rPr>
      </w:pPr>
      <w:r w:rsidRPr="00F836BF">
        <w:rPr>
          <w:rFonts w:cstheme="minorHAnsi"/>
          <w:b/>
          <w:bCs/>
        </w:rPr>
        <w:t>Script</w:t>
      </w:r>
      <w:r w:rsidRPr="00F836BF">
        <w:rPr>
          <w:rFonts w:cstheme="minorHAnsi"/>
        </w:rPr>
        <w:t>:   </w:t>
      </w:r>
    </w:p>
    <w:p w14:paraId="433E2FBD" w14:textId="77777777" w:rsidR="00F836BF" w:rsidRPr="00F836BF" w:rsidRDefault="00F836BF" w:rsidP="00F836BF">
      <w:pPr>
        <w:ind w:left="360"/>
        <w:rPr>
          <w:rFonts w:cstheme="minorHAnsi"/>
        </w:rPr>
      </w:pPr>
      <w:r w:rsidRPr="00F836BF">
        <w:rPr>
          <w:rFonts w:cstheme="minorHAnsi"/>
        </w:rPr>
        <w:t>Here are the student objectives for this module: </w:t>
      </w:r>
    </w:p>
    <w:p w14:paraId="43BA4917" w14:textId="77777777" w:rsidR="00F836BF" w:rsidRPr="00F836BF" w:rsidRDefault="00F836BF" w:rsidP="00F836BF">
      <w:pPr>
        <w:numPr>
          <w:ilvl w:val="0"/>
          <w:numId w:val="96"/>
        </w:numPr>
        <w:rPr>
          <w:rFonts w:cstheme="minorHAnsi"/>
        </w:rPr>
      </w:pPr>
      <w:r w:rsidRPr="00F836BF">
        <w:rPr>
          <w:rFonts w:cstheme="minorHAnsi"/>
        </w:rPr>
        <w:t>Explain the historical development of labor and employee relations in the United States.</w:t>
      </w:r>
    </w:p>
    <w:p w14:paraId="5C92D29E" w14:textId="77777777" w:rsidR="00F836BF" w:rsidRPr="00F836BF" w:rsidRDefault="00F836BF" w:rsidP="00F836BF">
      <w:pPr>
        <w:numPr>
          <w:ilvl w:val="0"/>
          <w:numId w:val="96"/>
        </w:numPr>
        <w:rPr>
          <w:rFonts w:cstheme="minorHAnsi"/>
        </w:rPr>
      </w:pPr>
      <w:r w:rsidRPr="00F836BF">
        <w:rPr>
          <w:rFonts w:cstheme="minorHAnsi"/>
        </w:rPr>
        <w:t>Identify key laws, movements, and events that shaped modern labor relations.</w:t>
      </w:r>
    </w:p>
    <w:p w14:paraId="07A6DA62" w14:textId="77777777" w:rsidR="00F836BF" w:rsidRPr="00F836BF" w:rsidRDefault="00F836BF" w:rsidP="00F836BF">
      <w:pPr>
        <w:numPr>
          <w:ilvl w:val="0"/>
          <w:numId w:val="96"/>
        </w:numPr>
        <w:rPr>
          <w:rFonts w:cstheme="minorHAnsi"/>
        </w:rPr>
      </w:pPr>
      <w:r w:rsidRPr="00F836BF">
        <w:rPr>
          <w:rFonts w:cstheme="minorHAnsi"/>
        </w:rPr>
        <w:t>Analyze how industrialization, globalization, and technology transformed the employee-employer relationship.</w:t>
      </w:r>
    </w:p>
    <w:p w14:paraId="374D491F" w14:textId="77777777" w:rsidR="00F836BF" w:rsidRDefault="00F836BF" w:rsidP="00F836BF">
      <w:pPr>
        <w:ind w:left="360"/>
        <w:rPr>
          <w:rFonts w:cstheme="minorHAnsi"/>
          <w:b/>
          <w:bCs/>
        </w:rPr>
      </w:pPr>
    </w:p>
    <w:p w14:paraId="2714930E" w14:textId="2B96126A" w:rsidR="00F836BF" w:rsidRPr="00F836BF" w:rsidRDefault="00F836BF" w:rsidP="00F836BF">
      <w:pPr>
        <w:ind w:left="360"/>
        <w:rPr>
          <w:rFonts w:cstheme="minorHAnsi"/>
        </w:rPr>
      </w:pPr>
      <w:r w:rsidRPr="00F836BF">
        <w:rPr>
          <w:rFonts w:cstheme="minorHAnsi"/>
          <w:b/>
          <w:bCs/>
        </w:rPr>
        <w:t>Key Terms</w:t>
      </w:r>
    </w:p>
    <w:p w14:paraId="5B5A556E" w14:textId="77777777" w:rsidR="00F836BF" w:rsidRPr="00F836BF" w:rsidRDefault="00F836BF" w:rsidP="00F836BF">
      <w:pPr>
        <w:ind w:left="360"/>
        <w:rPr>
          <w:rFonts w:cstheme="minorHAnsi"/>
        </w:rPr>
      </w:pPr>
      <w:r w:rsidRPr="00F836BF">
        <w:rPr>
          <w:rFonts w:cstheme="minorHAnsi"/>
        </w:rPr>
        <w:t>Collective Bargaining, Employee Relations, Industrial Relations, Labor Union, Union Density, Wagner Act, Taft-Hartley Act, Tripartite System, Right-to-Work Laws</w:t>
      </w:r>
    </w:p>
    <w:p w14:paraId="338C3288" w14:textId="77777777" w:rsidR="00F836BF" w:rsidRPr="00F836BF" w:rsidRDefault="00F836BF" w:rsidP="00F836BF">
      <w:pPr>
        <w:ind w:left="360"/>
        <w:rPr>
          <w:rFonts w:cstheme="minorHAnsi"/>
        </w:rPr>
      </w:pPr>
      <w:r w:rsidRPr="00F836BF">
        <w:rPr>
          <w:rFonts w:cstheme="minorHAnsi"/>
        </w:rPr>
        <w:br/>
        <w:t> </w:t>
      </w:r>
    </w:p>
    <w:p w14:paraId="247B4F85" w14:textId="77777777" w:rsidR="00F836BF" w:rsidRPr="00F836BF" w:rsidRDefault="00F836BF" w:rsidP="00F836BF">
      <w:pPr>
        <w:ind w:left="360"/>
        <w:rPr>
          <w:rFonts w:cstheme="minorHAnsi"/>
        </w:rPr>
      </w:pPr>
      <w:r w:rsidRPr="00F836BF">
        <w:rPr>
          <w:rFonts w:cstheme="minorHAnsi"/>
          <w:b/>
          <w:bCs/>
        </w:rPr>
        <w:t>Facilitator Notes:</w:t>
      </w:r>
      <w:r w:rsidRPr="00F836BF">
        <w:rPr>
          <w:rFonts w:cstheme="minorHAnsi"/>
        </w:rPr>
        <w:t> </w:t>
      </w:r>
    </w:p>
    <w:p w14:paraId="66F159A0" w14:textId="15D67A77" w:rsidR="00F836BF" w:rsidRDefault="00F836BF" w:rsidP="00F836BF">
      <w:pPr>
        <w:pStyle w:val="ListParagraph"/>
        <w:numPr>
          <w:ilvl w:val="0"/>
          <w:numId w:val="97"/>
        </w:numPr>
        <w:rPr>
          <w:rFonts w:cstheme="minorHAnsi"/>
        </w:rPr>
      </w:pPr>
      <w:r>
        <w:rPr>
          <w:rFonts w:cstheme="minorHAnsi"/>
        </w:rPr>
        <w:t>Students have already seen the module objectives in the last class.</w:t>
      </w:r>
    </w:p>
    <w:p w14:paraId="29A65911" w14:textId="042A5451" w:rsidR="00F836BF" w:rsidRPr="00F836BF" w:rsidRDefault="00F836BF" w:rsidP="00F836BF">
      <w:pPr>
        <w:pStyle w:val="ListParagraph"/>
        <w:numPr>
          <w:ilvl w:val="0"/>
          <w:numId w:val="97"/>
        </w:numPr>
        <w:rPr>
          <w:rFonts w:cstheme="minorHAnsi"/>
        </w:rPr>
      </w:pPr>
      <w:r w:rsidRPr="00F836BF">
        <w:rPr>
          <w:rFonts w:cstheme="minorHAnsi"/>
        </w:rPr>
        <w:t>Use the objectives topics to create evaluation for the review. </w:t>
      </w:r>
    </w:p>
    <w:p w14:paraId="6DB39A0B" w14:textId="77777777" w:rsidR="00F836BF" w:rsidRPr="00F836BF" w:rsidRDefault="00F836BF" w:rsidP="00F836BF">
      <w:pPr>
        <w:ind w:left="360"/>
        <w:rPr>
          <w:rFonts w:cstheme="minorHAnsi"/>
        </w:rPr>
      </w:pPr>
    </w:p>
    <w:p w14:paraId="4F0AE3BD" w14:textId="77777777" w:rsidR="00F836BF" w:rsidRPr="00F836BF" w:rsidRDefault="00F836BF" w:rsidP="00F836BF">
      <w:pPr>
        <w:ind w:left="360"/>
        <w:rPr>
          <w:rFonts w:cstheme="minorHAnsi"/>
        </w:rPr>
      </w:pPr>
    </w:p>
    <w:p w14:paraId="73373466" w14:textId="77777777" w:rsidR="00F836BF" w:rsidRDefault="00F836BF" w:rsidP="00F836BF">
      <w:pPr>
        <w:rPr>
          <w:rFonts w:cstheme="minorHAnsi"/>
        </w:rPr>
      </w:pPr>
    </w:p>
    <w:p w14:paraId="3D48EC31" w14:textId="77777777" w:rsidR="00F836BF" w:rsidRDefault="00F836BF" w:rsidP="00F836BF">
      <w:pPr>
        <w:jc w:val="center"/>
        <w:rPr>
          <w:rFonts w:cstheme="minorHAnsi"/>
        </w:rPr>
      </w:pPr>
      <w:r w:rsidRPr="00F836BF">
        <w:rPr>
          <w:rFonts w:cstheme="minorHAnsi"/>
        </w:rPr>
        <w:br w:type="page"/>
      </w:r>
      <w:r>
        <w:rPr>
          <w:rFonts w:cstheme="minorHAnsi"/>
          <w:noProof/>
        </w:rPr>
        <w:lastRenderedPageBreak/>
        <w:drawing>
          <wp:inline distT="0" distB="0" distL="0" distR="0" wp14:anchorId="0F067AE1" wp14:editId="3BB5CC04">
            <wp:extent cx="3175686" cy="1784627"/>
            <wp:effectExtent l="0" t="0" r="0" b="6350"/>
            <wp:docPr id="381606203" name="Picture 4" descr="A collage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606203" name="Picture 4" descr="A collage of people sitting at a tabl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10263" cy="1804058"/>
                    </a:xfrm>
                    <a:prstGeom prst="rect">
                      <a:avLst/>
                    </a:prstGeom>
                  </pic:spPr>
                </pic:pic>
              </a:graphicData>
            </a:graphic>
          </wp:inline>
        </w:drawing>
      </w:r>
    </w:p>
    <w:p w14:paraId="4425F26E" w14:textId="21A2B51A" w:rsidR="00F836BF" w:rsidRPr="00F836BF" w:rsidRDefault="00F836BF" w:rsidP="00F836BF">
      <w:pPr>
        <w:jc w:val="center"/>
        <w:rPr>
          <w:rFonts w:cstheme="minorHAnsi"/>
        </w:rPr>
      </w:pPr>
      <w:r w:rsidRPr="00F836BF">
        <w:rPr>
          <w:rFonts w:cstheme="minorHAnsi"/>
        </w:rPr>
        <w:t>Time:  6 minutes</w:t>
      </w:r>
    </w:p>
    <w:p w14:paraId="7ED23FDF" w14:textId="7A0A7544" w:rsidR="00F836BF" w:rsidRPr="00F836BF" w:rsidRDefault="00F836BF" w:rsidP="00F836BF">
      <w:pPr>
        <w:jc w:val="center"/>
        <w:rPr>
          <w:rFonts w:cstheme="minorHAnsi"/>
        </w:rPr>
      </w:pPr>
      <w:r w:rsidRPr="00F836BF">
        <w:rPr>
          <w:rFonts w:cstheme="minorHAnsi"/>
        </w:rPr>
        <w:t>Running time: 10 minutes</w:t>
      </w:r>
    </w:p>
    <w:p w14:paraId="62E94D03" w14:textId="77777777" w:rsidR="00F836BF" w:rsidRPr="00F836BF" w:rsidRDefault="00F836BF" w:rsidP="00F836BF">
      <w:pPr>
        <w:rPr>
          <w:rFonts w:cstheme="minorHAnsi"/>
        </w:rPr>
      </w:pPr>
      <w:r w:rsidRPr="00F836BF">
        <w:rPr>
          <w:rFonts w:cstheme="minorHAnsi"/>
        </w:rPr>
        <w:t> </w:t>
      </w:r>
    </w:p>
    <w:p w14:paraId="2B3C67CC" w14:textId="77777777" w:rsidR="00F836BF" w:rsidRPr="00F836BF" w:rsidRDefault="00F836BF" w:rsidP="00F836BF">
      <w:pPr>
        <w:rPr>
          <w:rFonts w:cstheme="minorHAnsi"/>
        </w:rPr>
      </w:pPr>
      <w:r w:rsidRPr="00F836BF">
        <w:rPr>
          <w:rFonts w:cstheme="minorHAnsi"/>
          <w:b/>
          <w:bCs/>
        </w:rPr>
        <w:t>Objective</w:t>
      </w:r>
      <w:r w:rsidRPr="00F836BF">
        <w:rPr>
          <w:rFonts w:cstheme="minorHAnsi"/>
        </w:rPr>
        <w:t>: Describe how HR strategically transformed from compliance to culture.</w:t>
      </w:r>
    </w:p>
    <w:p w14:paraId="4766D2AD" w14:textId="77777777" w:rsidR="00F836BF" w:rsidRPr="00F836BF" w:rsidRDefault="00F836BF" w:rsidP="00F836BF">
      <w:pPr>
        <w:rPr>
          <w:rFonts w:cstheme="minorHAnsi"/>
        </w:rPr>
      </w:pPr>
      <w:r w:rsidRPr="00F836BF">
        <w:rPr>
          <w:rFonts w:cstheme="minorHAnsi"/>
          <w:b/>
          <w:bCs/>
        </w:rPr>
        <w:t>Description</w:t>
      </w:r>
      <w:r w:rsidRPr="00F836BF">
        <w:rPr>
          <w:rFonts w:cstheme="minorHAnsi"/>
        </w:rPr>
        <w:t>: Discuss the modern HR culture strategy focus compared to a transactional compliance focus.</w:t>
      </w:r>
    </w:p>
    <w:p w14:paraId="4EAD2152" w14:textId="77777777" w:rsidR="00F836BF" w:rsidRPr="00F836BF" w:rsidRDefault="00F836BF" w:rsidP="00F836BF">
      <w:pPr>
        <w:rPr>
          <w:rFonts w:cstheme="minorHAnsi"/>
        </w:rPr>
      </w:pPr>
      <w:r w:rsidRPr="00F836BF">
        <w:rPr>
          <w:rFonts w:cstheme="minorHAnsi"/>
          <w:b/>
          <w:bCs/>
        </w:rPr>
        <w:t>Instructional Method</w:t>
      </w:r>
      <w:r w:rsidRPr="00F836BF">
        <w:rPr>
          <w:rFonts w:cstheme="minorHAnsi"/>
        </w:rPr>
        <w:t>: Lecture - Discussion  </w:t>
      </w:r>
    </w:p>
    <w:p w14:paraId="39D15D57" w14:textId="77777777" w:rsidR="00F836BF" w:rsidRDefault="00F836BF" w:rsidP="00F836BF">
      <w:pPr>
        <w:rPr>
          <w:rFonts w:cstheme="minorHAnsi"/>
          <w:b/>
          <w:bCs/>
        </w:rPr>
      </w:pPr>
    </w:p>
    <w:p w14:paraId="62E424E6" w14:textId="7E41B533" w:rsidR="00F836BF" w:rsidRPr="00F836BF" w:rsidRDefault="00F836BF" w:rsidP="00F836BF">
      <w:pPr>
        <w:rPr>
          <w:rFonts w:cstheme="minorHAnsi"/>
        </w:rPr>
      </w:pPr>
      <w:r w:rsidRPr="00F836BF">
        <w:rPr>
          <w:rFonts w:cstheme="minorHAnsi"/>
          <w:b/>
          <w:bCs/>
        </w:rPr>
        <w:t>Script</w:t>
      </w:r>
      <w:r w:rsidRPr="00F836BF">
        <w:rPr>
          <w:rFonts w:cstheme="minorHAnsi"/>
        </w:rPr>
        <w:t>:   </w:t>
      </w:r>
    </w:p>
    <w:p w14:paraId="65686AC9" w14:textId="77777777" w:rsidR="00F836BF" w:rsidRPr="00F836BF" w:rsidRDefault="00F836BF" w:rsidP="00F836BF">
      <w:pPr>
        <w:rPr>
          <w:rFonts w:cstheme="minorHAnsi"/>
        </w:rPr>
      </w:pPr>
      <w:r w:rsidRPr="00F836BF">
        <w:rPr>
          <w:rFonts w:cstheme="minorHAnsi"/>
        </w:rPr>
        <w:t>Today, effective employee relations operate at the intersection of compliance, culture, and communication. The most forward-thinking HR leaders treat ER not as an administrative task but as an organizational strategy.</w:t>
      </w:r>
    </w:p>
    <w:p w14:paraId="221207D1" w14:textId="77777777" w:rsidR="00F836BF" w:rsidRDefault="00F836BF" w:rsidP="00F836BF">
      <w:pPr>
        <w:rPr>
          <w:rFonts w:cstheme="minorHAnsi"/>
        </w:rPr>
      </w:pPr>
    </w:p>
    <w:p w14:paraId="71D59C0D" w14:textId="2FF6972B" w:rsidR="00F836BF" w:rsidRPr="00F836BF" w:rsidRDefault="00F836BF" w:rsidP="00F836BF">
      <w:pPr>
        <w:rPr>
          <w:rFonts w:cstheme="minorHAnsi"/>
        </w:rPr>
      </w:pPr>
      <w:r w:rsidRPr="00F836BF">
        <w:rPr>
          <w:rFonts w:cstheme="minorHAnsi"/>
        </w:rPr>
        <w:t>Modern HR Strategy Focuses On:</w:t>
      </w:r>
    </w:p>
    <w:p w14:paraId="2AD0824E" w14:textId="77777777" w:rsidR="00F836BF" w:rsidRPr="00F836BF" w:rsidRDefault="00F836BF" w:rsidP="00F836BF">
      <w:pPr>
        <w:numPr>
          <w:ilvl w:val="0"/>
          <w:numId w:val="98"/>
        </w:numPr>
        <w:rPr>
          <w:rFonts w:cstheme="minorHAnsi"/>
        </w:rPr>
      </w:pPr>
      <w:r w:rsidRPr="00F836BF">
        <w:rPr>
          <w:rFonts w:cstheme="minorHAnsi"/>
          <w:b/>
          <w:bCs/>
        </w:rPr>
        <w:t>Prevention over punishment:</w:t>
      </w:r>
      <w:r w:rsidRPr="00F836BF">
        <w:rPr>
          <w:rFonts w:cstheme="minorHAnsi"/>
        </w:rPr>
        <w:t xml:space="preserve"> Training leaders to identify and address minor issues early.</w:t>
      </w:r>
    </w:p>
    <w:p w14:paraId="1C23AD40" w14:textId="77777777" w:rsidR="00F836BF" w:rsidRPr="00F836BF" w:rsidRDefault="00F836BF" w:rsidP="00F836BF">
      <w:pPr>
        <w:numPr>
          <w:ilvl w:val="0"/>
          <w:numId w:val="98"/>
        </w:numPr>
        <w:rPr>
          <w:rFonts w:cstheme="minorHAnsi"/>
        </w:rPr>
      </w:pPr>
      <w:r w:rsidRPr="00F836BF">
        <w:rPr>
          <w:rFonts w:cstheme="minorHAnsi"/>
          <w:b/>
          <w:bCs/>
        </w:rPr>
        <w:t>Dialogue over directives:</w:t>
      </w:r>
      <w:r w:rsidRPr="00F836BF">
        <w:rPr>
          <w:rFonts w:cstheme="minorHAnsi"/>
        </w:rPr>
        <w:t xml:space="preserve"> Creating two-way communication channels instead of top-down mandates.</w:t>
      </w:r>
    </w:p>
    <w:p w14:paraId="1FBA2B98" w14:textId="77777777" w:rsidR="00F836BF" w:rsidRPr="00F836BF" w:rsidRDefault="00F836BF" w:rsidP="00F836BF">
      <w:pPr>
        <w:numPr>
          <w:ilvl w:val="0"/>
          <w:numId w:val="98"/>
        </w:numPr>
        <w:rPr>
          <w:rFonts w:cstheme="minorHAnsi"/>
        </w:rPr>
      </w:pPr>
      <w:r w:rsidRPr="00F836BF">
        <w:rPr>
          <w:rFonts w:cstheme="minorHAnsi"/>
          <w:b/>
          <w:bCs/>
        </w:rPr>
        <w:t>Transparency over secrecy:</w:t>
      </w:r>
      <w:r w:rsidRPr="00F836BF">
        <w:rPr>
          <w:rFonts w:cstheme="minorHAnsi"/>
        </w:rPr>
        <w:t xml:space="preserve"> Sharing information about policies, investigations, and outcomes within ethical limits.</w:t>
      </w:r>
    </w:p>
    <w:p w14:paraId="44273AAA" w14:textId="77777777" w:rsidR="00F836BF" w:rsidRPr="00F836BF" w:rsidRDefault="00F836BF" w:rsidP="00F836BF">
      <w:pPr>
        <w:numPr>
          <w:ilvl w:val="0"/>
          <w:numId w:val="98"/>
        </w:numPr>
        <w:rPr>
          <w:rFonts w:cstheme="minorHAnsi"/>
        </w:rPr>
      </w:pPr>
      <w:r w:rsidRPr="00F836BF">
        <w:rPr>
          <w:rFonts w:cstheme="minorHAnsi"/>
          <w:b/>
          <w:bCs/>
        </w:rPr>
        <w:t>People over paperwork:</w:t>
      </w:r>
      <w:r w:rsidRPr="00F836BF">
        <w:rPr>
          <w:rFonts w:cstheme="minorHAnsi"/>
        </w:rPr>
        <w:t xml:space="preserve"> Prioritizing relationships, not just documentation.</w:t>
      </w:r>
    </w:p>
    <w:p w14:paraId="4E04B03E" w14:textId="77777777" w:rsidR="00F836BF" w:rsidRDefault="00F836BF" w:rsidP="00F836BF">
      <w:pPr>
        <w:rPr>
          <w:rFonts w:cstheme="minorHAnsi"/>
        </w:rPr>
      </w:pPr>
    </w:p>
    <w:p w14:paraId="30025A6F" w14:textId="28C2A36F" w:rsidR="00F836BF" w:rsidRPr="00F836BF" w:rsidRDefault="00F836BF" w:rsidP="00F836BF">
      <w:pPr>
        <w:rPr>
          <w:rFonts w:cstheme="minorHAnsi"/>
        </w:rPr>
      </w:pPr>
      <w:r w:rsidRPr="00F836BF">
        <w:rPr>
          <w:rFonts w:cstheme="minorHAnsi"/>
        </w:rPr>
        <w:t>The goal is simple but so profound: to build a workplace where fairness isn’t enforced by regulation alone but embedded in the culture itself.</w:t>
      </w:r>
    </w:p>
    <w:p w14:paraId="4167191D" w14:textId="77777777" w:rsidR="00F836BF" w:rsidRDefault="00F836BF" w:rsidP="00F836BF">
      <w:pPr>
        <w:rPr>
          <w:rFonts w:cstheme="minorHAnsi"/>
        </w:rPr>
      </w:pPr>
    </w:p>
    <w:p w14:paraId="65542385" w14:textId="24EA08FA" w:rsidR="00F836BF" w:rsidRPr="00F836BF" w:rsidRDefault="00F836BF" w:rsidP="00F836BF">
      <w:pPr>
        <w:rPr>
          <w:rFonts w:cstheme="minorHAnsi"/>
        </w:rPr>
      </w:pPr>
      <w:r w:rsidRPr="00F836BF">
        <w:rPr>
          <w:rFonts w:cstheme="minorHAnsi"/>
          <w:b/>
          <w:bCs/>
        </w:rPr>
        <w:t>Ask</w:t>
      </w:r>
      <w:r w:rsidRPr="00F836BF">
        <w:rPr>
          <w:rFonts w:cstheme="minorHAnsi"/>
        </w:rPr>
        <w:t xml:space="preserve">: </w:t>
      </w:r>
    </w:p>
    <w:p w14:paraId="67E3A54B" w14:textId="77777777" w:rsidR="00F836BF" w:rsidRPr="00F836BF" w:rsidRDefault="00F836BF" w:rsidP="00F836BF">
      <w:pPr>
        <w:numPr>
          <w:ilvl w:val="0"/>
          <w:numId w:val="99"/>
        </w:numPr>
        <w:rPr>
          <w:rFonts w:cstheme="minorHAnsi"/>
        </w:rPr>
      </w:pPr>
      <w:r w:rsidRPr="00F836BF">
        <w:rPr>
          <w:rFonts w:cstheme="minorHAnsi"/>
        </w:rPr>
        <w:t>What are the advantages of a modern HR culture strategy focus compared to a transactional compliance focus?</w:t>
      </w:r>
    </w:p>
    <w:p w14:paraId="23491161" w14:textId="77777777" w:rsidR="00F836BF" w:rsidRPr="00F836BF" w:rsidRDefault="00F836BF" w:rsidP="00F836BF">
      <w:pPr>
        <w:numPr>
          <w:ilvl w:val="0"/>
          <w:numId w:val="99"/>
        </w:numPr>
        <w:rPr>
          <w:rFonts w:cstheme="minorHAnsi"/>
        </w:rPr>
      </w:pPr>
      <w:r w:rsidRPr="00F836BF">
        <w:rPr>
          <w:rFonts w:cstheme="minorHAnsi"/>
        </w:rPr>
        <w:t>Are there disadvantages?</w:t>
      </w:r>
    </w:p>
    <w:p w14:paraId="1DFFAA99" w14:textId="77777777" w:rsidR="00F836BF" w:rsidRDefault="00F836BF" w:rsidP="00F836BF">
      <w:pPr>
        <w:rPr>
          <w:rFonts w:cstheme="minorHAnsi"/>
          <w:b/>
          <w:bCs/>
        </w:rPr>
      </w:pPr>
    </w:p>
    <w:p w14:paraId="452C75A1" w14:textId="2B3B5384" w:rsidR="00F836BF" w:rsidRPr="00F836BF" w:rsidRDefault="00F836BF" w:rsidP="00F836BF">
      <w:pPr>
        <w:rPr>
          <w:rFonts w:cstheme="minorHAnsi"/>
        </w:rPr>
      </w:pPr>
      <w:r w:rsidRPr="00F836BF">
        <w:rPr>
          <w:rFonts w:cstheme="minorHAnsi"/>
          <w:b/>
          <w:bCs/>
        </w:rPr>
        <w:t>Facilitator Notes:</w:t>
      </w:r>
      <w:r w:rsidRPr="00F836BF">
        <w:rPr>
          <w:rFonts w:cstheme="minorHAnsi"/>
        </w:rPr>
        <w:t> </w:t>
      </w:r>
    </w:p>
    <w:p w14:paraId="55A96E97" w14:textId="77777777" w:rsidR="00F836BF" w:rsidRPr="00F836BF" w:rsidRDefault="00F836BF" w:rsidP="00F836BF">
      <w:pPr>
        <w:rPr>
          <w:rFonts w:cstheme="minorHAnsi"/>
        </w:rPr>
      </w:pPr>
      <w:r w:rsidRPr="00F836BF">
        <w:rPr>
          <w:rFonts w:cstheme="minorHAnsi"/>
        </w:rPr>
        <w:t>The decline of unions did not mark the end of worker advocacy; it marked its relocation. The same principles that drove early labor movements (voice, fairness, and dignity) now live within the HR function. Employee relations professionals have inherited both the privilege and the responsibility of shaping how those principles are upheld in modern organizations.</w:t>
      </w:r>
    </w:p>
    <w:p w14:paraId="60046D2C" w14:textId="77777777" w:rsidR="00F836BF" w:rsidRPr="00F836BF" w:rsidRDefault="00F836BF" w:rsidP="00F836BF">
      <w:pPr>
        <w:rPr>
          <w:rFonts w:cstheme="minorHAnsi"/>
        </w:rPr>
      </w:pPr>
      <w:r w:rsidRPr="00F836BF">
        <w:rPr>
          <w:rFonts w:cstheme="minorHAnsi"/>
        </w:rPr>
        <w:t>The challenge for HR today is to honor that legacy while navigating new realities: global workforces, remote environments, and algorithmic management. The tools have changed, but the mission remains the same: to create workplaces where people and performance thrive together.</w:t>
      </w:r>
    </w:p>
    <w:p w14:paraId="68836152" w14:textId="77777777" w:rsidR="00F836BF" w:rsidRDefault="00F836BF">
      <w:pPr>
        <w:rPr>
          <w:rFonts w:cstheme="minorHAnsi"/>
        </w:rPr>
      </w:pPr>
      <w:r>
        <w:rPr>
          <w:rFonts w:cstheme="minorHAnsi"/>
        </w:rPr>
        <w:br w:type="page"/>
      </w:r>
    </w:p>
    <w:p w14:paraId="591B6FC0" w14:textId="77777777" w:rsidR="00F6565E" w:rsidRDefault="00F6565E" w:rsidP="00F6565E">
      <w:pPr>
        <w:jc w:val="center"/>
        <w:rPr>
          <w:rFonts w:cstheme="minorHAnsi"/>
        </w:rPr>
      </w:pPr>
      <w:r>
        <w:rPr>
          <w:rFonts w:cstheme="minorHAnsi"/>
          <w:noProof/>
        </w:rPr>
        <w:lastRenderedPageBreak/>
        <w:drawing>
          <wp:inline distT="0" distB="0" distL="0" distR="0" wp14:anchorId="744EB5CC" wp14:editId="13913729">
            <wp:extent cx="3183924" cy="1789256"/>
            <wp:effectExtent l="0" t="0" r="3810" b="1905"/>
            <wp:docPr id="618175970"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75970" name="Picture 5" descr="A diagram of a diagram&#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37710" cy="1819482"/>
                    </a:xfrm>
                    <a:prstGeom prst="rect">
                      <a:avLst/>
                    </a:prstGeom>
                  </pic:spPr>
                </pic:pic>
              </a:graphicData>
            </a:graphic>
          </wp:inline>
        </w:drawing>
      </w:r>
    </w:p>
    <w:p w14:paraId="7048453C" w14:textId="546D2C97" w:rsidR="00F6565E" w:rsidRPr="00F6565E" w:rsidRDefault="00F6565E" w:rsidP="00F6565E">
      <w:pPr>
        <w:jc w:val="center"/>
        <w:rPr>
          <w:rFonts w:cstheme="minorHAnsi"/>
        </w:rPr>
      </w:pPr>
      <w:r w:rsidRPr="00F6565E">
        <w:rPr>
          <w:rFonts w:cstheme="minorHAnsi"/>
        </w:rPr>
        <w:t>Time:  15 minutes</w:t>
      </w:r>
    </w:p>
    <w:p w14:paraId="1F94FBF8" w14:textId="7B548993" w:rsidR="00F6565E" w:rsidRPr="00F6565E" w:rsidRDefault="00F6565E" w:rsidP="00F6565E">
      <w:pPr>
        <w:jc w:val="center"/>
        <w:rPr>
          <w:rFonts w:cstheme="minorHAnsi"/>
        </w:rPr>
      </w:pPr>
      <w:r w:rsidRPr="00F6565E">
        <w:rPr>
          <w:rFonts w:cstheme="minorHAnsi"/>
        </w:rPr>
        <w:t>Running time: 25 minutes</w:t>
      </w:r>
    </w:p>
    <w:p w14:paraId="31932599" w14:textId="77777777" w:rsidR="00F6565E" w:rsidRPr="00F6565E" w:rsidRDefault="00F6565E" w:rsidP="00F6565E">
      <w:pPr>
        <w:rPr>
          <w:rFonts w:cstheme="minorHAnsi"/>
        </w:rPr>
      </w:pPr>
      <w:r w:rsidRPr="00F6565E">
        <w:rPr>
          <w:rFonts w:cstheme="minorHAnsi"/>
        </w:rPr>
        <w:t> </w:t>
      </w:r>
    </w:p>
    <w:p w14:paraId="75162383" w14:textId="77777777" w:rsidR="00F6565E" w:rsidRPr="00F6565E" w:rsidRDefault="00F6565E" w:rsidP="00F6565E">
      <w:pPr>
        <w:rPr>
          <w:rFonts w:cstheme="minorHAnsi"/>
        </w:rPr>
      </w:pPr>
      <w:r w:rsidRPr="00F6565E">
        <w:rPr>
          <w:rFonts w:cstheme="minorHAnsi"/>
          <w:b/>
          <w:bCs/>
        </w:rPr>
        <w:t>Objective</w:t>
      </w:r>
      <w:r w:rsidRPr="00F6565E">
        <w:rPr>
          <w:rFonts w:cstheme="minorHAnsi"/>
        </w:rPr>
        <w:t>: Compare employee relations technology in a local and global workforce.</w:t>
      </w:r>
    </w:p>
    <w:p w14:paraId="6D5D5CFC" w14:textId="77777777" w:rsidR="00F6565E" w:rsidRPr="00F6565E" w:rsidRDefault="00F6565E" w:rsidP="00F6565E">
      <w:pPr>
        <w:rPr>
          <w:rFonts w:cstheme="minorHAnsi"/>
        </w:rPr>
      </w:pPr>
      <w:r w:rsidRPr="00F6565E">
        <w:rPr>
          <w:rFonts w:cstheme="minorHAnsi"/>
          <w:b/>
          <w:bCs/>
        </w:rPr>
        <w:t>Description</w:t>
      </w:r>
      <w:r w:rsidRPr="00F6565E">
        <w:rPr>
          <w:rFonts w:cstheme="minorHAnsi"/>
        </w:rPr>
        <w:t xml:space="preserve">: Compare the differences when employee relations </w:t>
      </w:r>
      <w:proofErr w:type="gramStart"/>
      <w:r w:rsidRPr="00F6565E">
        <w:rPr>
          <w:rFonts w:cstheme="minorHAnsi"/>
        </w:rPr>
        <w:t>moves</w:t>
      </w:r>
      <w:proofErr w:type="gramEnd"/>
      <w:r w:rsidRPr="00F6565E">
        <w:rPr>
          <w:rFonts w:cstheme="minorHAnsi"/>
        </w:rPr>
        <w:t xml:space="preserve"> from a local to global workforce based on technological influence on employee relations.</w:t>
      </w:r>
    </w:p>
    <w:p w14:paraId="31C52E40" w14:textId="77777777" w:rsidR="00F6565E" w:rsidRPr="00F6565E" w:rsidRDefault="00F6565E" w:rsidP="00F6565E">
      <w:pPr>
        <w:rPr>
          <w:rFonts w:cstheme="minorHAnsi"/>
        </w:rPr>
      </w:pPr>
      <w:r w:rsidRPr="00F6565E">
        <w:rPr>
          <w:rFonts w:cstheme="minorHAnsi"/>
          <w:b/>
          <w:bCs/>
        </w:rPr>
        <w:t>Instructional Method</w:t>
      </w:r>
      <w:r w:rsidRPr="00F6565E">
        <w:rPr>
          <w:rFonts w:cstheme="minorHAnsi"/>
        </w:rPr>
        <w:t>: Lecture – Exercise - Discussion</w:t>
      </w:r>
    </w:p>
    <w:p w14:paraId="1CE56515" w14:textId="77777777" w:rsidR="00F6565E" w:rsidRDefault="00F6565E" w:rsidP="00F6565E">
      <w:pPr>
        <w:rPr>
          <w:rFonts w:cstheme="minorHAnsi"/>
          <w:b/>
          <w:bCs/>
        </w:rPr>
      </w:pPr>
    </w:p>
    <w:p w14:paraId="748C2D15" w14:textId="752EBBBE" w:rsidR="00F6565E" w:rsidRPr="00F6565E" w:rsidRDefault="00F6565E" w:rsidP="00F6565E">
      <w:pPr>
        <w:rPr>
          <w:rFonts w:cstheme="minorHAnsi"/>
        </w:rPr>
      </w:pPr>
      <w:r w:rsidRPr="00F6565E">
        <w:rPr>
          <w:rFonts w:cstheme="minorHAnsi"/>
          <w:b/>
          <w:bCs/>
        </w:rPr>
        <w:t>Script</w:t>
      </w:r>
      <w:r w:rsidRPr="00F6565E">
        <w:rPr>
          <w:rFonts w:cstheme="minorHAnsi"/>
        </w:rPr>
        <w:t>:   </w:t>
      </w:r>
    </w:p>
    <w:p w14:paraId="40AA64AE" w14:textId="77777777" w:rsidR="00F6565E" w:rsidRPr="00F6565E" w:rsidRDefault="00F6565E" w:rsidP="00F6565E">
      <w:pPr>
        <w:rPr>
          <w:rFonts w:cstheme="minorHAnsi"/>
        </w:rPr>
      </w:pPr>
      <w:r w:rsidRPr="00F6565E">
        <w:rPr>
          <w:rFonts w:cstheme="minorHAnsi"/>
        </w:rPr>
        <w:t>The Shift from Local to Global Workforces</w:t>
      </w:r>
    </w:p>
    <w:p w14:paraId="63E5502F" w14:textId="77777777" w:rsidR="00F6565E" w:rsidRDefault="00F6565E" w:rsidP="00F6565E">
      <w:pPr>
        <w:rPr>
          <w:rFonts w:cstheme="minorHAnsi"/>
        </w:rPr>
      </w:pPr>
      <w:r w:rsidRPr="00F6565E">
        <w:rPr>
          <w:rFonts w:cstheme="minorHAnsi"/>
        </w:rPr>
        <w:t xml:space="preserve">The twenty-first century has redefined what it means to </w:t>
      </w:r>
      <w:r w:rsidRPr="00F6565E">
        <w:rPr>
          <w:rFonts w:cstheme="minorHAnsi"/>
          <w:i/>
          <w:iCs/>
        </w:rPr>
        <w:t>go to work</w:t>
      </w:r>
      <w:r w:rsidRPr="00F6565E">
        <w:rPr>
          <w:rFonts w:cstheme="minorHAnsi"/>
        </w:rPr>
        <w:t>. Once, labor relations were primarily local, confined to factories, offices, or specific industries. Today, work is global, digital, and increasingly borderless. Supply chains span continents, collaboration happens across time zones, and technology allows organizations to function without physical boundaries.</w:t>
      </w:r>
    </w:p>
    <w:p w14:paraId="31A1B4E0" w14:textId="77777777" w:rsidR="00F6565E" w:rsidRPr="00F6565E" w:rsidRDefault="00F6565E" w:rsidP="00F6565E">
      <w:pPr>
        <w:rPr>
          <w:rFonts w:cstheme="minorHAnsi"/>
        </w:rPr>
      </w:pPr>
    </w:p>
    <w:p w14:paraId="6F420745" w14:textId="77777777" w:rsidR="00F6565E" w:rsidRPr="00F6565E" w:rsidRDefault="00F6565E" w:rsidP="00F6565E">
      <w:pPr>
        <w:rPr>
          <w:rFonts w:cstheme="minorHAnsi"/>
        </w:rPr>
      </w:pPr>
      <w:r w:rsidRPr="00F6565E">
        <w:rPr>
          <w:rFonts w:cstheme="minorHAnsi"/>
        </w:rPr>
        <w:t>This global shift has expanded opportunity but also magnified inequality. High-skill professionals enjoy flexibility and autonomy, while millions of low-wage workers face instability, surveillance, and limited voice. The challenge for modern employee and labor relations professionals is to bridge this gap, ensuring fairness and inclusion in a system that rewards efficiency and connectivity, sometimes at the expense of human well-being. Globalization has made employee relations not just a management function, but a moral one.</w:t>
      </w:r>
    </w:p>
    <w:p w14:paraId="05B6B6C2" w14:textId="77777777" w:rsidR="00F6565E" w:rsidRDefault="00F6565E" w:rsidP="00F6565E">
      <w:pPr>
        <w:rPr>
          <w:rFonts w:cstheme="minorHAnsi"/>
          <w:b/>
          <w:bCs/>
        </w:rPr>
      </w:pPr>
    </w:p>
    <w:p w14:paraId="531DC6FE" w14:textId="23A4D61C" w:rsidR="00F6565E" w:rsidRPr="00F6565E" w:rsidRDefault="00F6565E" w:rsidP="00F6565E">
      <w:pPr>
        <w:rPr>
          <w:rFonts w:cstheme="minorHAnsi"/>
        </w:rPr>
      </w:pPr>
      <w:r w:rsidRPr="00F6565E">
        <w:rPr>
          <w:rFonts w:cstheme="minorHAnsi"/>
          <w:b/>
          <w:bCs/>
        </w:rPr>
        <w:t>Exercise:</w:t>
      </w:r>
    </w:p>
    <w:p w14:paraId="3867F1E3" w14:textId="77777777" w:rsidR="00F6565E" w:rsidRPr="00F6565E" w:rsidRDefault="00F6565E" w:rsidP="00F6565E">
      <w:pPr>
        <w:rPr>
          <w:rFonts w:cstheme="minorHAnsi"/>
        </w:rPr>
      </w:pPr>
      <w:r w:rsidRPr="00F6565E">
        <w:rPr>
          <w:rFonts w:cstheme="minorHAnsi"/>
        </w:rPr>
        <w:t>Differences in Tech – Local vs Global (10 minutes)</w:t>
      </w:r>
    </w:p>
    <w:p w14:paraId="06B775B9" w14:textId="77777777" w:rsidR="00F6565E" w:rsidRPr="00F6565E" w:rsidRDefault="00F6565E" w:rsidP="00F6565E">
      <w:pPr>
        <w:numPr>
          <w:ilvl w:val="0"/>
          <w:numId w:val="100"/>
        </w:numPr>
        <w:rPr>
          <w:rFonts w:cstheme="minorHAnsi"/>
        </w:rPr>
      </w:pPr>
      <w:r w:rsidRPr="00F6565E">
        <w:rPr>
          <w:rFonts w:cstheme="minorHAnsi"/>
        </w:rPr>
        <w:t>Put students in groups of 3-4</w:t>
      </w:r>
    </w:p>
    <w:p w14:paraId="472BEF08" w14:textId="77777777" w:rsidR="00F6565E" w:rsidRPr="00F6565E" w:rsidRDefault="00F6565E" w:rsidP="00F6565E">
      <w:pPr>
        <w:numPr>
          <w:ilvl w:val="0"/>
          <w:numId w:val="100"/>
        </w:numPr>
        <w:rPr>
          <w:rFonts w:cstheme="minorHAnsi"/>
        </w:rPr>
      </w:pPr>
      <w:r w:rsidRPr="00F6565E">
        <w:rPr>
          <w:rFonts w:cstheme="minorHAnsi"/>
        </w:rPr>
        <w:t>Have students choose a business (real or fictional)</w:t>
      </w:r>
    </w:p>
    <w:p w14:paraId="7B7DE1EA" w14:textId="77777777" w:rsidR="00F6565E" w:rsidRPr="00F6565E" w:rsidRDefault="00F6565E" w:rsidP="00F6565E">
      <w:pPr>
        <w:numPr>
          <w:ilvl w:val="0"/>
          <w:numId w:val="100"/>
        </w:numPr>
        <w:rPr>
          <w:rFonts w:cstheme="minorHAnsi"/>
        </w:rPr>
      </w:pPr>
      <w:r w:rsidRPr="00F6565E">
        <w:rPr>
          <w:rFonts w:cstheme="minorHAnsi"/>
        </w:rPr>
        <w:t>Have students decide if their business is local or global</w:t>
      </w:r>
    </w:p>
    <w:p w14:paraId="2750D04F" w14:textId="77777777" w:rsidR="00F6565E" w:rsidRPr="00F6565E" w:rsidRDefault="00F6565E" w:rsidP="00F6565E">
      <w:pPr>
        <w:numPr>
          <w:ilvl w:val="0"/>
          <w:numId w:val="100"/>
        </w:numPr>
        <w:rPr>
          <w:rFonts w:cstheme="minorHAnsi"/>
        </w:rPr>
      </w:pPr>
      <w:r w:rsidRPr="00F6565E">
        <w:rPr>
          <w:rFonts w:cstheme="minorHAnsi"/>
        </w:rPr>
        <w:t>Have students describe their workers and employee relations HR team’s technology based on:</w:t>
      </w:r>
      <w:r w:rsidRPr="00F6565E">
        <w:rPr>
          <w:rFonts w:cstheme="minorHAnsi"/>
        </w:rPr>
        <w:br/>
      </w:r>
      <w:r w:rsidRPr="00F6565E">
        <w:rPr>
          <w:rFonts w:cstheme="minorHAnsi"/>
        </w:rPr>
        <w:br/>
      </w:r>
      <w:r w:rsidRPr="00F6565E">
        <w:rPr>
          <w:rFonts w:cstheme="minorHAnsi"/>
          <w:b/>
          <w:bCs/>
        </w:rPr>
        <w:t>Examples of Technological Influence on Employee Relations:</w:t>
      </w:r>
    </w:p>
    <w:p w14:paraId="62543BBE" w14:textId="77777777" w:rsidR="00F6565E" w:rsidRPr="00F6565E" w:rsidRDefault="00F6565E" w:rsidP="00F6565E">
      <w:pPr>
        <w:numPr>
          <w:ilvl w:val="1"/>
          <w:numId w:val="100"/>
        </w:numPr>
        <w:rPr>
          <w:rFonts w:cstheme="minorHAnsi"/>
        </w:rPr>
      </w:pPr>
      <w:r w:rsidRPr="00F6565E">
        <w:rPr>
          <w:rFonts w:cstheme="minorHAnsi"/>
          <w:b/>
          <w:bCs/>
        </w:rPr>
        <w:t>Recruitment and Selection:</w:t>
      </w:r>
      <w:r w:rsidRPr="00F6565E">
        <w:rPr>
          <w:rFonts w:cstheme="minorHAnsi"/>
        </w:rPr>
        <w:t xml:space="preserve"> AI-driven applicant tracking systems (ATS) screen candidates for </w:t>
      </w:r>
      <w:r w:rsidRPr="00F6565E">
        <w:rPr>
          <w:rFonts w:cstheme="minorHAnsi"/>
          <w:i/>
          <w:iCs/>
        </w:rPr>
        <w:t>fit</w:t>
      </w:r>
      <w:r w:rsidRPr="00F6565E">
        <w:rPr>
          <w:rFonts w:cstheme="minorHAnsi"/>
        </w:rPr>
        <w:t>, raising concerns about algorithmic bias.</w:t>
      </w:r>
    </w:p>
    <w:p w14:paraId="5484C815" w14:textId="77777777" w:rsidR="00F6565E" w:rsidRPr="00F6565E" w:rsidRDefault="00F6565E" w:rsidP="00F6565E">
      <w:pPr>
        <w:numPr>
          <w:ilvl w:val="1"/>
          <w:numId w:val="100"/>
        </w:numPr>
        <w:rPr>
          <w:rFonts w:cstheme="minorHAnsi"/>
        </w:rPr>
      </w:pPr>
      <w:r w:rsidRPr="00F6565E">
        <w:rPr>
          <w:rFonts w:cstheme="minorHAnsi"/>
          <w:b/>
          <w:bCs/>
        </w:rPr>
        <w:t>Performance Management:</w:t>
      </w:r>
      <w:r w:rsidRPr="00F6565E">
        <w:rPr>
          <w:rFonts w:cstheme="minorHAnsi"/>
        </w:rPr>
        <w:t xml:space="preserve"> Digital monitoring tools collect productivity data, sometimes down to keystrokes and screen time.</w:t>
      </w:r>
    </w:p>
    <w:p w14:paraId="04FCA23A" w14:textId="77777777" w:rsidR="00F6565E" w:rsidRPr="00F6565E" w:rsidRDefault="00F6565E" w:rsidP="00F6565E">
      <w:pPr>
        <w:numPr>
          <w:ilvl w:val="1"/>
          <w:numId w:val="100"/>
        </w:numPr>
        <w:rPr>
          <w:rFonts w:cstheme="minorHAnsi"/>
        </w:rPr>
      </w:pPr>
      <w:r w:rsidRPr="00F6565E">
        <w:rPr>
          <w:rFonts w:cstheme="minorHAnsi"/>
          <w:b/>
          <w:bCs/>
        </w:rPr>
        <w:t>Communication:</w:t>
      </w:r>
      <w:r w:rsidRPr="00F6565E">
        <w:rPr>
          <w:rFonts w:cstheme="minorHAnsi"/>
        </w:rPr>
        <w:t xml:space="preserve"> Virtual platforms enable instant collaboration but also constant surveillance.</w:t>
      </w:r>
    </w:p>
    <w:p w14:paraId="6AE84151" w14:textId="77777777" w:rsidR="00F6565E" w:rsidRPr="00F6565E" w:rsidRDefault="00F6565E" w:rsidP="00F6565E">
      <w:pPr>
        <w:numPr>
          <w:ilvl w:val="1"/>
          <w:numId w:val="100"/>
        </w:numPr>
        <w:rPr>
          <w:rFonts w:cstheme="minorHAnsi"/>
        </w:rPr>
      </w:pPr>
      <w:r w:rsidRPr="00F6565E">
        <w:rPr>
          <w:rFonts w:cstheme="minorHAnsi"/>
          <w:b/>
          <w:bCs/>
        </w:rPr>
        <w:lastRenderedPageBreak/>
        <w:t>Conflict Resolution:</w:t>
      </w:r>
      <w:r w:rsidRPr="00F6565E">
        <w:rPr>
          <w:rFonts w:cstheme="minorHAnsi"/>
        </w:rPr>
        <w:t xml:space="preserve"> Online portals now handle grievances, feedback, and even mediation processes.</w:t>
      </w:r>
    </w:p>
    <w:p w14:paraId="580A1254" w14:textId="77777777" w:rsidR="00F6565E" w:rsidRDefault="00F6565E" w:rsidP="00F6565E">
      <w:pPr>
        <w:rPr>
          <w:rFonts w:cstheme="minorHAnsi"/>
        </w:rPr>
      </w:pPr>
    </w:p>
    <w:p w14:paraId="6B1EADBE" w14:textId="4D8DE7FF" w:rsidR="00F6565E" w:rsidRPr="00F6565E" w:rsidRDefault="00F6565E" w:rsidP="00F6565E">
      <w:pPr>
        <w:rPr>
          <w:rFonts w:cstheme="minorHAnsi"/>
        </w:rPr>
      </w:pPr>
      <w:r w:rsidRPr="00F6565E">
        <w:rPr>
          <w:rFonts w:cstheme="minorHAnsi"/>
        </w:rPr>
        <w:t>Debrief:</w:t>
      </w:r>
    </w:p>
    <w:p w14:paraId="12FC52D4" w14:textId="77777777" w:rsidR="00F6565E" w:rsidRPr="00F6565E" w:rsidRDefault="00F6565E" w:rsidP="00F6565E">
      <w:pPr>
        <w:rPr>
          <w:rFonts w:cstheme="minorHAnsi"/>
        </w:rPr>
      </w:pPr>
      <w:r w:rsidRPr="00F6565E">
        <w:rPr>
          <w:rFonts w:cstheme="minorHAnsi"/>
        </w:rPr>
        <w:t xml:space="preserve">Ask students to share </w:t>
      </w:r>
    </w:p>
    <w:p w14:paraId="383E3A51" w14:textId="77777777" w:rsidR="00F6565E" w:rsidRDefault="00F6565E" w:rsidP="00F6565E">
      <w:pPr>
        <w:rPr>
          <w:rFonts w:cstheme="minorHAnsi"/>
          <w:b/>
          <w:bCs/>
        </w:rPr>
      </w:pPr>
    </w:p>
    <w:p w14:paraId="75024BC8" w14:textId="156E018D" w:rsidR="00F6565E" w:rsidRPr="00F6565E" w:rsidRDefault="00F6565E" w:rsidP="00F6565E">
      <w:pPr>
        <w:rPr>
          <w:rFonts w:cstheme="minorHAnsi"/>
        </w:rPr>
      </w:pPr>
      <w:r w:rsidRPr="00F6565E">
        <w:rPr>
          <w:rFonts w:cstheme="minorHAnsi"/>
          <w:b/>
          <w:bCs/>
        </w:rPr>
        <w:t>Facilitator Notes:</w:t>
      </w:r>
      <w:r w:rsidRPr="00F6565E">
        <w:rPr>
          <w:rFonts w:cstheme="minorHAnsi"/>
        </w:rPr>
        <w:t> </w:t>
      </w:r>
    </w:p>
    <w:p w14:paraId="74221D68" w14:textId="77777777" w:rsidR="00F6565E" w:rsidRPr="00F6565E" w:rsidRDefault="00F6565E" w:rsidP="00F6565E">
      <w:pPr>
        <w:rPr>
          <w:rFonts w:cstheme="minorHAnsi"/>
        </w:rPr>
      </w:pPr>
      <w:r w:rsidRPr="00F6565E">
        <w:rPr>
          <w:rFonts w:cstheme="minorHAnsi"/>
        </w:rPr>
        <w:t>Section 4: Technology, Globalization, and the New Labor Landscape</w:t>
      </w:r>
    </w:p>
    <w:p w14:paraId="5BCF123F" w14:textId="77777777" w:rsidR="00F6565E" w:rsidRPr="00F6565E" w:rsidRDefault="00F6565E" w:rsidP="00F6565E">
      <w:pPr>
        <w:rPr>
          <w:rFonts w:cstheme="minorHAnsi"/>
        </w:rPr>
      </w:pPr>
      <w:r w:rsidRPr="00F6565E">
        <w:rPr>
          <w:rFonts w:cstheme="minorHAnsi"/>
        </w:rPr>
        <w:t>Technology as a Catalyst - and a Complication</w:t>
      </w:r>
    </w:p>
    <w:p w14:paraId="31FBD148" w14:textId="77777777" w:rsidR="00F6565E" w:rsidRDefault="00F6565E" w:rsidP="00F6565E">
      <w:pPr>
        <w:rPr>
          <w:rFonts w:cstheme="minorHAnsi"/>
        </w:rPr>
      </w:pPr>
      <w:r w:rsidRPr="00F6565E">
        <w:rPr>
          <w:rFonts w:cstheme="minorHAnsi"/>
        </w:rPr>
        <w:t>Technology has become one of the most powerful forces shaping employee relations. Automated scheduling systems, digital monitoring tools, and AI-driven performance platforms offer unprecedented efficiency but also raise ethical concerns. Scholars warn that algorithmic decision-making can reinforce bias, intensify work demands, and reduce employee autonomy if not implemented responsibly (Mateescu &amp; Nguyen, 2019). As organizations adopt these systems, HR plays a critical role in ensuring transparency, protecting employee privacy, and balancing technological efficiency with human dignity.</w:t>
      </w:r>
    </w:p>
    <w:p w14:paraId="06894AD9" w14:textId="77777777" w:rsidR="00F6565E" w:rsidRPr="00F6565E" w:rsidRDefault="00F6565E" w:rsidP="00F6565E">
      <w:pPr>
        <w:rPr>
          <w:rFonts w:cstheme="minorHAnsi"/>
        </w:rPr>
      </w:pPr>
    </w:p>
    <w:p w14:paraId="24987B31" w14:textId="77777777" w:rsidR="00F6565E" w:rsidRDefault="00F6565E" w:rsidP="00F6565E">
      <w:pPr>
        <w:rPr>
          <w:rFonts w:cstheme="minorHAnsi"/>
        </w:rPr>
      </w:pPr>
      <w:r w:rsidRPr="00F6565E">
        <w:rPr>
          <w:rFonts w:cstheme="minorHAnsi"/>
        </w:rPr>
        <w:t xml:space="preserve">Digital communication tools have also changed how </w:t>
      </w:r>
      <w:proofErr w:type="gramStart"/>
      <w:r w:rsidRPr="00F6565E">
        <w:rPr>
          <w:rFonts w:cstheme="minorHAnsi"/>
        </w:rPr>
        <w:t>employees</w:t>
      </w:r>
      <w:proofErr w:type="gramEnd"/>
      <w:r w:rsidRPr="00F6565E">
        <w:rPr>
          <w:rFonts w:cstheme="minorHAnsi"/>
        </w:rPr>
        <w:t xml:space="preserve"> express concerns and mobilize around workplace issues. Social media platforms, encrypted messaging apps, and online organizing communities allow workers to coordinate rapidly and publicly, often outside formal organizational channels. Recent labor movements, including tech-worker walkouts and service-sector union campaigns, demonstrate how digital networks amplify worker voice and reshape traditional power dynamics (</w:t>
      </w:r>
      <w:proofErr w:type="spellStart"/>
      <w:r w:rsidRPr="00F6565E">
        <w:rPr>
          <w:rFonts w:cstheme="minorHAnsi"/>
        </w:rPr>
        <w:t>Tufekci</w:t>
      </w:r>
      <w:proofErr w:type="spellEnd"/>
      <w:r w:rsidRPr="00F6565E">
        <w:rPr>
          <w:rFonts w:cstheme="minorHAnsi"/>
        </w:rPr>
        <w:t>, 2017). These developments challenge HR to respond quickly and authentically to issues that gain public visibility.</w:t>
      </w:r>
    </w:p>
    <w:p w14:paraId="633AA644" w14:textId="77777777" w:rsidR="00F6565E" w:rsidRPr="00F6565E" w:rsidRDefault="00F6565E" w:rsidP="00F6565E">
      <w:pPr>
        <w:rPr>
          <w:rFonts w:cstheme="minorHAnsi"/>
        </w:rPr>
      </w:pPr>
    </w:p>
    <w:p w14:paraId="08BADDF2" w14:textId="77777777" w:rsidR="00F6565E" w:rsidRDefault="00F6565E" w:rsidP="00F6565E">
      <w:pPr>
        <w:rPr>
          <w:rFonts w:cstheme="minorHAnsi"/>
        </w:rPr>
      </w:pPr>
      <w:r w:rsidRPr="00F6565E">
        <w:rPr>
          <w:rFonts w:cstheme="minorHAnsi"/>
        </w:rPr>
        <w:t>At the same time, globalization has diversified the workforce and expanded the range of employment models within organizations. Multinational enterprises must navigate different cultural norms, employment laws, and expectations about fairness across countries. These complexities require employee relations professionals to understand global labor standards, promote consistency across regions, and ensure that organizational values are upheld in all locations. The International Labor Organization emphasizes that strong labor standards and social dialogue remain essential for balancing efficiency with worker protections in global workplaces (ILO, 2024).</w:t>
      </w:r>
    </w:p>
    <w:p w14:paraId="7298A47C" w14:textId="77777777" w:rsidR="00F6565E" w:rsidRPr="00F6565E" w:rsidRDefault="00F6565E" w:rsidP="00F6565E">
      <w:pPr>
        <w:rPr>
          <w:rFonts w:cstheme="minorHAnsi"/>
        </w:rPr>
      </w:pPr>
    </w:p>
    <w:p w14:paraId="03E149E9" w14:textId="77777777" w:rsidR="00F6565E" w:rsidRPr="00F6565E" w:rsidRDefault="00F6565E" w:rsidP="00F6565E">
      <w:pPr>
        <w:rPr>
          <w:rFonts w:cstheme="minorHAnsi"/>
        </w:rPr>
      </w:pPr>
      <w:r w:rsidRPr="00F6565E">
        <w:rPr>
          <w:rFonts w:cstheme="minorHAnsi"/>
        </w:rPr>
        <w:t>The benefits of technology, including objectivity, consistency, and data-driven insights, are undeniable. Yet, they also risk depersonalizing the workplace and reducing employees to data points.</w:t>
      </w:r>
    </w:p>
    <w:p w14:paraId="2D0D48D3" w14:textId="77777777" w:rsidR="00F6565E" w:rsidRDefault="00F6565E">
      <w:pPr>
        <w:rPr>
          <w:rFonts w:cstheme="minorHAnsi"/>
        </w:rPr>
      </w:pPr>
      <w:r>
        <w:rPr>
          <w:rFonts w:cstheme="minorHAnsi"/>
        </w:rPr>
        <w:br w:type="page"/>
      </w:r>
    </w:p>
    <w:p w14:paraId="636554EE" w14:textId="77777777" w:rsidR="00F6565E" w:rsidRDefault="00F6565E" w:rsidP="00F6565E">
      <w:pPr>
        <w:jc w:val="center"/>
        <w:rPr>
          <w:rFonts w:cstheme="minorHAnsi"/>
        </w:rPr>
      </w:pPr>
      <w:r>
        <w:rPr>
          <w:rFonts w:cstheme="minorHAnsi"/>
          <w:noProof/>
        </w:rPr>
        <w:lastRenderedPageBreak/>
        <w:drawing>
          <wp:inline distT="0" distB="0" distL="0" distR="0" wp14:anchorId="7657B2FB" wp14:editId="749B55D9">
            <wp:extent cx="3208638" cy="1803145"/>
            <wp:effectExtent l="0" t="0" r="5080" b="635"/>
            <wp:docPr id="1394119546" name="Picture 6" descr="A person on the phone and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19546" name="Picture 6" descr="A person on the phone and a computer&#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53025" cy="1828089"/>
                    </a:xfrm>
                    <a:prstGeom prst="rect">
                      <a:avLst/>
                    </a:prstGeom>
                  </pic:spPr>
                </pic:pic>
              </a:graphicData>
            </a:graphic>
          </wp:inline>
        </w:drawing>
      </w:r>
    </w:p>
    <w:p w14:paraId="1761CE6C" w14:textId="4A76E185" w:rsidR="00F6565E" w:rsidRPr="00F6565E" w:rsidRDefault="00F6565E" w:rsidP="00F6565E">
      <w:pPr>
        <w:jc w:val="center"/>
        <w:rPr>
          <w:rFonts w:cstheme="minorHAnsi"/>
        </w:rPr>
      </w:pPr>
      <w:r w:rsidRPr="00F6565E">
        <w:rPr>
          <w:rFonts w:cstheme="minorHAnsi"/>
        </w:rPr>
        <w:t>Time:  10 minutes</w:t>
      </w:r>
    </w:p>
    <w:p w14:paraId="1E38D3D6" w14:textId="4DB67F89" w:rsidR="00F6565E" w:rsidRPr="00F6565E" w:rsidRDefault="00F6565E" w:rsidP="00F6565E">
      <w:pPr>
        <w:jc w:val="center"/>
        <w:rPr>
          <w:rFonts w:cstheme="minorHAnsi"/>
        </w:rPr>
      </w:pPr>
      <w:r w:rsidRPr="00F6565E">
        <w:rPr>
          <w:rFonts w:cstheme="minorHAnsi"/>
        </w:rPr>
        <w:t>Running time: 35 minutes</w:t>
      </w:r>
    </w:p>
    <w:p w14:paraId="052380FA" w14:textId="77777777" w:rsidR="00F6565E" w:rsidRPr="00F6565E" w:rsidRDefault="00F6565E" w:rsidP="00F6565E">
      <w:pPr>
        <w:rPr>
          <w:rFonts w:cstheme="minorHAnsi"/>
        </w:rPr>
      </w:pPr>
      <w:r w:rsidRPr="00F6565E">
        <w:rPr>
          <w:rFonts w:cstheme="minorHAnsi"/>
        </w:rPr>
        <w:t> </w:t>
      </w:r>
    </w:p>
    <w:p w14:paraId="3E17AE31" w14:textId="77777777" w:rsidR="00F6565E" w:rsidRPr="00F6565E" w:rsidRDefault="00F6565E" w:rsidP="00F6565E">
      <w:pPr>
        <w:rPr>
          <w:rFonts w:cstheme="minorHAnsi"/>
        </w:rPr>
      </w:pPr>
      <w:r w:rsidRPr="00F6565E">
        <w:rPr>
          <w:rFonts w:cstheme="minorHAnsi"/>
          <w:b/>
          <w:bCs/>
        </w:rPr>
        <w:t>Objective</w:t>
      </w:r>
      <w:r w:rsidRPr="00F6565E">
        <w:rPr>
          <w:rFonts w:cstheme="minorHAnsi"/>
        </w:rPr>
        <w:t>: Discuss how globalization has blurred the traditional lines of employment.</w:t>
      </w:r>
    </w:p>
    <w:p w14:paraId="2D82708F" w14:textId="77777777" w:rsidR="00F6565E" w:rsidRPr="00F6565E" w:rsidRDefault="00F6565E" w:rsidP="00F6565E">
      <w:pPr>
        <w:rPr>
          <w:rFonts w:cstheme="minorHAnsi"/>
        </w:rPr>
      </w:pPr>
      <w:r w:rsidRPr="00F6565E">
        <w:rPr>
          <w:rFonts w:cstheme="minorHAnsi"/>
          <w:b/>
          <w:bCs/>
        </w:rPr>
        <w:t>Description</w:t>
      </w:r>
      <w:r w:rsidRPr="00F6565E">
        <w:rPr>
          <w:rFonts w:cstheme="minorHAnsi"/>
        </w:rPr>
        <w:t xml:space="preserve">: Brainstorm and discuss the pros and cons of globalization and GIG work. </w:t>
      </w:r>
    </w:p>
    <w:p w14:paraId="0024E0DD" w14:textId="6CA89B7A" w:rsidR="00F6565E" w:rsidRPr="00F6565E" w:rsidRDefault="00F6565E" w:rsidP="00F6565E">
      <w:pPr>
        <w:rPr>
          <w:rFonts w:cstheme="minorHAnsi"/>
        </w:rPr>
      </w:pPr>
      <w:r w:rsidRPr="00F6565E">
        <w:rPr>
          <w:rFonts w:cstheme="minorHAnsi"/>
          <w:b/>
          <w:bCs/>
        </w:rPr>
        <w:t>Instructional Method</w:t>
      </w:r>
      <w:r w:rsidRPr="00F6565E">
        <w:rPr>
          <w:rFonts w:cstheme="minorHAnsi"/>
        </w:rPr>
        <w:t>: Lecture – Examples - Exercise</w:t>
      </w:r>
    </w:p>
    <w:p w14:paraId="09CB03C2" w14:textId="77777777" w:rsidR="00F6565E" w:rsidRDefault="00F6565E" w:rsidP="00F6565E">
      <w:pPr>
        <w:rPr>
          <w:rFonts w:cstheme="minorHAnsi"/>
          <w:b/>
          <w:bCs/>
        </w:rPr>
      </w:pPr>
    </w:p>
    <w:p w14:paraId="21D339A1" w14:textId="1B61962D" w:rsidR="00F6565E" w:rsidRPr="00F6565E" w:rsidRDefault="00F6565E" w:rsidP="00F6565E">
      <w:pPr>
        <w:rPr>
          <w:rFonts w:cstheme="minorHAnsi"/>
        </w:rPr>
      </w:pPr>
      <w:r w:rsidRPr="00F6565E">
        <w:rPr>
          <w:rFonts w:cstheme="minorHAnsi"/>
          <w:b/>
          <w:bCs/>
        </w:rPr>
        <w:t>Script</w:t>
      </w:r>
      <w:r w:rsidRPr="00F6565E">
        <w:rPr>
          <w:rFonts w:cstheme="minorHAnsi"/>
        </w:rPr>
        <w:t>:   </w:t>
      </w:r>
    </w:p>
    <w:p w14:paraId="7AC212E2" w14:textId="77777777" w:rsidR="00F6565E" w:rsidRDefault="00F6565E" w:rsidP="00F6565E">
      <w:pPr>
        <w:rPr>
          <w:rFonts w:cstheme="minorHAnsi"/>
        </w:rPr>
      </w:pPr>
      <w:hyperlink r:id="rId16" w:history="1">
        <w:r w:rsidRPr="00F6565E">
          <w:rPr>
            <w:rStyle w:val="Hyperlink"/>
            <w:rFonts w:cstheme="minorHAnsi"/>
          </w:rPr>
          <w:t>Globalization</w:t>
        </w:r>
      </w:hyperlink>
      <w:r w:rsidRPr="00F6565E">
        <w:rPr>
          <w:rFonts w:cstheme="minorHAnsi"/>
        </w:rPr>
        <w:t xml:space="preserve"> has blurred the traditional lines of employment, creating a patchwork of laws, expectations, and accountability structures. </w:t>
      </w:r>
      <w:hyperlink r:id="rId17" w:history="1">
        <w:r w:rsidRPr="00F6565E">
          <w:rPr>
            <w:rStyle w:val="Hyperlink"/>
            <w:rFonts w:cstheme="minorHAnsi"/>
          </w:rPr>
          <w:t>Multinational enterprises (MNEs)</w:t>
        </w:r>
      </w:hyperlink>
      <w:r w:rsidRPr="00F6565E">
        <w:rPr>
          <w:rFonts w:cstheme="minorHAnsi"/>
        </w:rPr>
        <w:t xml:space="preserve"> must navigate dozens of labor systems, each with its own cultural norms and regulatory priorities.</w:t>
      </w:r>
    </w:p>
    <w:p w14:paraId="7BD0A774" w14:textId="77777777" w:rsidR="00F6565E" w:rsidRPr="00F6565E" w:rsidRDefault="00F6565E" w:rsidP="00F6565E">
      <w:pPr>
        <w:rPr>
          <w:rFonts w:cstheme="minorHAnsi"/>
        </w:rPr>
      </w:pPr>
    </w:p>
    <w:p w14:paraId="025B58DF" w14:textId="77777777" w:rsidR="00F6565E" w:rsidRPr="00F6565E" w:rsidRDefault="00F6565E" w:rsidP="00F6565E">
      <w:pPr>
        <w:rPr>
          <w:rFonts w:cstheme="minorHAnsi"/>
        </w:rPr>
      </w:pPr>
      <w:r w:rsidRPr="00F6565E">
        <w:rPr>
          <w:rFonts w:cstheme="minorHAnsi"/>
        </w:rPr>
        <w:t>Organizations are increasingly adopting global codes of conduct to align practices across regions. However, without local enforcement or ethical commitment, such codes risk becoming symbolic rather than substantive.</w:t>
      </w:r>
    </w:p>
    <w:p w14:paraId="056D24BA" w14:textId="77777777" w:rsidR="00F6565E" w:rsidRPr="00F6565E" w:rsidRDefault="00F6565E" w:rsidP="00F6565E">
      <w:pPr>
        <w:rPr>
          <w:rFonts w:cstheme="minorHAnsi"/>
        </w:rPr>
      </w:pPr>
      <w:r w:rsidRPr="00F6565E">
        <w:rPr>
          <w:rFonts w:cstheme="minorHAnsi"/>
          <w:b/>
          <w:bCs/>
        </w:rPr>
        <w:t> </w:t>
      </w:r>
    </w:p>
    <w:p w14:paraId="4726B283" w14:textId="77777777" w:rsidR="00F6565E" w:rsidRPr="00F6565E" w:rsidRDefault="00F6565E" w:rsidP="00F6565E">
      <w:pPr>
        <w:rPr>
          <w:rFonts w:cstheme="minorHAnsi"/>
        </w:rPr>
      </w:pPr>
      <w:r w:rsidRPr="00F6565E">
        <w:rPr>
          <w:rFonts w:cstheme="minorHAnsi"/>
          <w:b/>
          <w:bCs/>
        </w:rPr>
        <w:t>Examples:</w:t>
      </w:r>
    </w:p>
    <w:p w14:paraId="329B2C3E" w14:textId="45067475" w:rsidR="00F6565E" w:rsidRPr="00F6565E" w:rsidRDefault="00F6565E" w:rsidP="00F6565E">
      <w:pPr>
        <w:numPr>
          <w:ilvl w:val="0"/>
          <w:numId w:val="101"/>
        </w:numPr>
        <w:rPr>
          <w:rFonts w:cstheme="minorHAnsi"/>
        </w:rPr>
      </w:pPr>
      <w:r w:rsidRPr="00F6565E">
        <w:rPr>
          <w:rFonts w:cstheme="minorHAnsi"/>
        </w:rPr>
        <w:t xml:space="preserve">After facing global criticism for labor conditions in supplier factories, </w:t>
      </w:r>
      <w:hyperlink r:id="rId18" w:history="1">
        <w:r w:rsidRPr="00F6565E">
          <w:rPr>
            <w:rStyle w:val="Hyperlink"/>
            <w:rFonts w:cstheme="minorHAnsi"/>
          </w:rPr>
          <w:t>Nike</w:t>
        </w:r>
      </w:hyperlink>
      <w:r w:rsidRPr="00F6565E">
        <w:rPr>
          <w:rFonts w:cstheme="minorHAnsi"/>
        </w:rPr>
        <w:t xml:space="preserve"> launched its </w:t>
      </w:r>
      <w:r w:rsidRPr="00F6565E">
        <w:rPr>
          <w:rFonts w:cstheme="minorHAnsi"/>
          <w:i/>
          <w:iCs/>
        </w:rPr>
        <w:t>Code of Conduct</w:t>
      </w:r>
      <w:r w:rsidRPr="00F6565E">
        <w:rPr>
          <w:rFonts w:cstheme="minorHAnsi"/>
        </w:rPr>
        <w:t xml:space="preserve"> and began auditing over 600 suppliers worldwide. The company later expanded its efforts to include worker training and anonymous reporting systems, illustrating how transparency can transform brand reputation and employee relations alike (Locke, 2002).</w:t>
      </w:r>
      <w:r>
        <w:rPr>
          <w:rFonts w:cstheme="minorHAnsi"/>
        </w:rPr>
        <w:br/>
      </w:r>
    </w:p>
    <w:p w14:paraId="05FD24DD" w14:textId="77777777" w:rsidR="00F6565E" w:rsidRPr="00F6565E" w:rsidRDefault="00F6565E" w:rsidP="00F6565E">
      <w:pPr>
        <w:numPr>
          <w:ilvl w:val="0"/>
          <w:numId w:val="101"/>
        </w:numPr>
        <w:rPr>
          <w:rFonts w:cstheme="minorHAnsi"/>
        </w:rPr>
      </w:pPr>
      <w:r w:rsidRPr="00F6565E">
        <w:rPr>
          <w:rFonts w:cstheme="minorHAnsi"/>
        </w:rPr>
        <w:t xml:space="preserve">Perhaps the most significant labor transformation of the digital age is the rise of </w:t>
      </w:r>
      <w:r w:rsidRPr="00F6565E">
        <w:rPr>
          <w:rFonts w:cstheme="minorHAnsi"/>
          <w:i/>
          <w:iCs/>
        </w:rPr>
        <w:t>gig and contingent work</w:t>
      </w:r>
      <w:r w:rsidRPr="00F6565E">
        <w:rPr>
          <w:rFonts w:cstheme="minorHAnsi"/>
        </w:rPr>
        <w:t xml:space="preserve">, which is employment mediated by digital platforms such as Uber, DoorDash, or Upwork. These models prioritize flexibility and independence but often operate outside traditional labor protections. But because these workers lack formal access to benefits, job protections, or centralized HR systems, they often rely on public pressure, digital organizing, and legislative reforms to address concerns related to pay, safety, and working conditions. </w:t>
      </w:r>
    </w:p>
    <w:p w14:paraId="547FC71D" w14:textId="77777777" w:rsidR="00F6565E" w:rsidRDefault="00F6565E" w:rsidP="00F6565E">
      <w:pPr>
        <w:rPr>
          <w:rFonts w:cstheme="minorHAnsi"/>
          <w:b/>
          <w:bCs/>
        </w:rPr>
      </w:pPr>
    </w:p>
    <w:p w14:paraId="5B7BD9B2" w14:textId="0EB518A9" w:rsidR="00F6565E" w:rsidRPr="00F6565E" w:rsidRDefault="00F6565E" w:rsidP="00F6565E">
      <w:pPr>
        <w:rPr>
          <w:rFonts w:cstheme="minorHAnsi"/>
        </w:rPr>
      </w:pPr>
      <w:r w:rsidRPr="00F6565E">
        <w:rPr>
          <w:rFonts w:cstheme="minorHAnsi"/>
          <w:b/>
          <w:bCs/>
        </w:rPr>
        <w:t>Exercise</w:t>
      </w:r>
    </w:p>
    <w:p w14:paraId="395B7055" w14:textId="77777777" w:rsidR="00F6565E" w:rsidRPr="00F6565E" w:rsidRDefault="00F6565E" w:rsidP="00F6565E">
      <w:pPr>
        <w:rPr>
          <w:rFonts w:cstheme="minorHAnsi"/>
        </w:rPr>
      </w:pPr>
      <w:r w:rsidRPr="00F6565E">
        <w:rPr>
          <w:rFonts w:cstheme="minorHAnsi"/>
        </w:rPr>
        <w:t>Pros and Cons of GIG work (10 minutes)</w:t>
      </w:r>
    </w:p>
    <w:p w14:paraId="03F15196" w14:textId="29D8D4DD" w:rsidR="00F6565E" w:rsidRPr="00F6565E" w:rsidRDefault="00F6565E" w:rsidP="00F6565E">
      <w:pPr>
        <w:numPr>
          <w:ilvl w:val="0"/>
          <w:numId w:val="102"/>
        </w:numPr>
        <w:rPr>
          <w:rFonts w:cstheme="minorHAnsi"/>
        </w:rPr>
      </w:pPr>
      <w:r w:rsidRPr="00F6565E">
        <w:rPr>
          <w:rFonts w:cstheme="minorHAnsi"/>
        </w:rPr>
        <w:t xml:space="preserve">Create groups of 4 – </w:t>
      </w:r>
      <w:r w:rsidR="00D1609D" w:rsidRPr="00F6565E">
        <w:rPr>
          <w:rFonts w:cstheme="minorHAnsi"/>
        </w:rPr>
        <w:t>5 students</w:t>
      </w:r>
      <w:r w:rsidRPr="00F6565E">
        <w:rPr>
          <w:rFonts w:cstheme="minorHAnsi"/>
        </w:rPr>
        <w:t>.</w:t>
      </w:r>
    </w:p>
    <w:p w14:paraId="5BD39FC3" w14:textId="77777777" w:rsidR="00F6565E" w:rsidRPr="00F6565E" w:rsidRDefault="00F6565E" w:rsidP="00F6565E">
      <w:pPr>
        <w:numPr>
          <w:ilvl w:val="0"/>
          <w:numId w:val="102"/>
        </w:numPr>
        <w:rPr>
          <w:rFonts w:cstheme="minorHAnsi"/>
        </w:rPr>
      </w:pPr>
      <w:r w:rsidRPr="00F6565E">
        <w:rPr>
          <w:rFonts w:cstheme="minorHAnsi"/>
        </w:rPr>
        <w:t>Have half of the groups brainstorm pros of gig work and half the cons.</w:t>
      </w:r>
    </w:p>
    <w:p w14:paraId="60A4E57D" w14:textId="77777777" w:rsidR="00F6565E" w:rsidRPr="00F6565E" w:rsidRDefault="00F6565E" w:rsidP="00F6565E">
      <w:pPr>
        <w:numPr>
          <w:ilvl w:val="0"/>
          <w:numId w:val="102"/>
        </w:numPr>
        <w:rPr>
          <w:rFonts w:cstheme="minorHAnsi"/>
        </w:rPr>
      </w:pPr>
      <w:r w:rsidRPr="00F6565E">
        <w:rPr>
          <w:rFonts w:cstheme="minorHAnsi"/>
        </w:rPr>
        <w:t>When all groups have a list combine a group of pros with cons for many small group discussions/debates.</w:t>
      </w:r>
    </w:p>
    <w:p w14:paraId="7A61A442" w14:textId="77777777" w:rsidR="00F6565E" w:rsidRDefault="00F6565E" w:rsidP="00F6565E">
      <w:pPr>
        <w:rPr>
          <w:rFonts w:cstheme="minorHAnsi"/>
        </w:rPr>
      </w:pPr>
    </w:p>
    <w:p w14:paraId="3104CA99" w14:textId="23AE8CF0" w:rsidR="00F6565E" w:rsidRPr="00F6565E" w:rsidRDefault="00F6565E" w:rsidP="00F6565E">
      <w:pPr>
        <w:rPr>
          <w:rFonts w:cstheme="minorHAnsi"/>
        </w:rPr>
      </w:pPr>
      <w:r w:rsidRPr="00F6565E">
        <w:rPr>
          <w:rFonts w:cstheme="minorHAnsi"/>
        </w:rPr>
        <w:lastRenderedPageBreak/>
        <w:t>Debrief:</w:t>
      </w:r>
    </w:p>
    <w:p w14:paraId="1FDD0F6C" w14:textId="77777777" w:rsidR="00F6565E" w:rsidRPr="00F6565E" w:rsidRDefault="00F6565E" w:rsidP="00F6565E">
      <w:pPr>
        <w:rPr>
          <w:rFonts w:cstheme="minorHAnsi"/>
        </w:rPr>
      </w:pPr>
      <w:r w:rsidRPr="00F6565E">
        <w:rPr>
          <w:rFonts w:cstheme="minorHAnsi"/>
        </w:rPr>
        <w:t xml:space="preserve">Ask groups </w:t>
      </w:r>
    </w:p>
    <w:p w14:paraId="7EA572C7" w14:textId="332C04B6" w:rsidR="00F6565E" w:rsidRPr="00F6565E" w:rsidRDefault="00F6565E" w:rsidP="00F6565E">
      <w:pPr>
        <w:numPr>
          <w:ilvl w:val="0"/>
          <w:numId w:val="103"/>
        </w:numPr>
        <w:rPr>
          <w:rFonts w:cstheme="minorHAnsi"/>
        </w:rPr>
      </w:pPr>
      <w:r w:rsidRPr="00F6565E">
        <w:rPr>
          <w:rFonts w:cstheme="minorHAnsi"/>
        </w:rPr>
        <w:t>Which team “won” the challenge</w:t>
      </w:r>
      <w:r>
        <w:rPr>
          <w:rFonts w:cstheme="minorHAnsi"/>
        </w:rPr>
        <w:t>?</w:t>
      </w:r>
      <w:r w:rsidRPr="00F6565E">
        <w:rPr>
          <w:rFonts w:cstheme="minorHAnsi"/>
        </w:rPr>
        <w:t xml:space="preserve"> </w:t>
      </w:r>
    </w:p>
    <w:p w14:paraId="2C31469D" w14:textId="77777777" w:rsidR="00F6565E" w:rsidRPr="00F6565E" w:rsidRDefault="00F6565E" w:rsidP="00F6565E">
      <w:pPr>
        <w:numPr>
          <w:ilvl w:val="0"/>
          <w:numId w:val="103"/>
        </w:numPr>
        <w:rPr>
          <w:rFonts w:cstheme="minorHAnsi"/>
        </w:rPr>
      </w:pPr>
      <w:r w:rsidRPr="00F6565E">
        <w:rPr>
          <w:rFonts w:cstheme="minorHAnsi"/>
        </w:rPr>
        <w:t>Why is gig work good or bad for employees?</w:t>
      </w:r>
    </w:p>
    <w:p w14:paraId="5E4E2D3C" w14:textId="77777777" w:rsidR="00F6565E" w:rsidRDefault="00F6565E" w:rsidP="00F6565E">
      <w:pPr>
        <w:rPr>
          <w:rFonts w:cstheme="minorHAnsi"/>
          <w:b/>
          <w:bCs/>
        </w:rPr>
      </w:pPr>
    </w:p>
    <w:p w14:paraId="796EB459" w14:textId="0EE76659" w:rsidR="00F6565E" w:rsidRDefault="00F6565E" w:rsidP="00F6565E">
      <w:pPr>
        <w:rPr>
          <w:rFonts w:cstheme="minorHAnsi"/>
        </w:rPr>
      </w:pPr>
      <w:r w:rsidRPr="00F6565E">
        <w:rPr>
          <w:rFonts w:cstheme="minorHAnsi"/>
          <w:b/>
          <w:bCs/>
        </w:rPr>
        <w:t>Facilitator Notes:</w:t>
      </w:r>
      <w:r w:rsidRPr="00F6565E">
        <w:rPr>
          <w:rFonts w:cstheme="minorHAnsi"/>
        </w:rPr>
        <w:t> </w:t>
      </w:r>
    </w:p>
    <w:p w14:paraId="3916ABDC" w14:textId="6C0E3871" w:rsidR="009F6B13" w:rsidRPr="00F6565E" w:rsidRDefault="009F6B13" w:rsidP="00F6565E">
      <w:pPr>
        <w:rPr>
          <w:rFonts w:cstheme="minorHAnsi"/>
        </w:rPr>
      </w:pPr>
      <w:r w:rsidRPr="00F6565E">
        <w:rPr>
          <w:rFonts w:cstheme="minorHAnsi"/>
        </w:rPr>
        <w:t>Globalization and the Fragmentation of Worker Voice</w:t>
      </w:r>
    </w:p>
    <w:p w14:paraId="2709A6D4" w14:textId="00BF4ABB" w:rsidR="00F6565E" w:rsidRPr="00F6565E" w:rsidRDefault="00F6565E" w:rsidP="00F6565E">
      <w:pPr>
        <w:rPr>
          <w:rFonts w:cstheme="minorHAnsi"/>
        </w:rPr>
      </w:pPr>
      <w:r w:rsidRPr="00F6565E">
        <w:rPr>
          <w:rFonts w:cstheme="minorHAnsi"/>
        </w:rPr>
        <w:t>Major Global Labor Challenges Include:</w:t>
      </w:r>
    </w:p>
    <w:p w14:paraId="3851ED74" w14:textId="77777777" w:rsidR="00F6565E" w:rsidRPr="00F6565E" w:rsidRDefault="00F6565E" w:rsidP="00F6565E">
      <w:pPr>
        <w:numPr>
          <w:ilvl w:val="0"/>
          <w:numId w:val="104"/>
        </w:numPr>
        <w:rPr>
          <w:rFonts w:cstheme="minorHAnsi"/>
        </w:rPr>
      </w:pPr>
      <w:r w:rsidRPr="00F6565E">
        <w:rPr>
          <w:rFonts w:cstheme="minorHAnsi"/>
          <w:b/>
          <w:bCs/>
        </w:rPr>
        <w:t>Inconsistent Labor Standards:</w:t>
      </w:r>
      <w:r w:rsidRPr="00F6565E">
        <w:rPr>
          <w:rFonts w:cstheme="minorHAnsi"/>
        </w:rPr>
        <w:t xml:space="preserve"> Workers in developing countries often lack protections common in Western economies.</w:t>
      </w:r>
    </w:p>
    <w:p w14:paraId="3A0F5E32" w14:textId="77777777" w:rsidR="00F6565E" w:rsidRPr="00F6565E" w:rsidRDefault="00F6565E" w:rsidP="00F6565E">
      <w:pPr>
        <w:numPr>
          <w:ilvl w:val="0"/>
          <w:numId w:val="104"/>
        </w:numPr>
        <w:rPr>
          <w:rFonts w:cstheme="minorHAnsi"/>
        </w:rPr>
      </w:pPr>
      <w:r w:rsidRPr="00F6565E">
        <w:rPr>
          <w:rFonts w:cstheme="minorHAnsi"/>
          <w:b/>
          <w:bCs/>
        </w:rPr>
        <w:t>Supply Chain Accountability:</w:t>
      </w:r>
      <w:r w:rsidRPr="00F6565E">
        <w:rPr>
          <w:rFonts w:cstheme="minorHAnsi"/>
        </w:rPr>
        <w:t xml:space="preserve"> Brands are held responsible for labor violations at third-party factories and contractors.</w:t>
      </w:r>
    </w:p>
    <w:p w14:paraId="7A9D82F2" w14:textId="77777777" w:rsidR="00F6565E" w:rsidRPr="00F6565E" w:rsidRDefault="00F6565E" w:rsidP="00F6565E">
      <w:pPr>
        <w:numPr>
          <w:ilvl w:val="0"/>
          <w:numId w:val="104"/>
        </w:numPr>
        <w:rPr>
          <w:rFonts w:cstheme="minorHAnsi"/>
        </w:rPr>
      </w:pPr>
      <w:r w:rsidRPr="00F6565E">
        <w:rPr>
          <w:rFonts w:cstheme="minorHAnsi"/>
          <w:b/>
          <w:bCs/>
        </w:rPr>
        <w:t>Cultural Differences:</w:t>
      </w:r>
      <w:r w:rsidRPr="00F6565E">
        <w:rPr>
          <w:rFonts w:cstheme="minorHAnsi"/>
        </w:rPr>
        <w:t xml:space="preserve"> Concepts like </w:t>
      </w:r>
      <w:r w:rsidRPr="00F6565E">
        <w:rPr>
          <w:rFonts w:cstheme="minorHAnsi"/>
          <w:i/>
          <w:iCs/>
        </w:rPr>
        <w:t>fairness</w:t>
      </w:r>
      <w:r w:rsidRPr="00F6565E">
        <w:rPr>
          <w:rFonts w:cstheme="minorHAnsi"/>
        </w:rPr>
        <w:t xml:space="preserve"> or </w:t>
      </w:r>
      <w:r w:rsidRPr="00F6565E">
        <w:rPr>
          <w:rFonts w:cstheme="minorHAnsi"/>
          <w:i/>
          <w:iCs/>
        </w:rPr>
        <w:t>discipline</w:t>
      </w:r>
      <w:r w:rsidRPr="00F6565E">
        <w:rPr>
          <w:rFonts w:cstheme="minorHAnsi"/>
        </w:rPr>
        <w:t xml:space="preserve"> vary across societies, complicating global HR policies.</w:t>
      </w:r>
    </w:p>
    <w:p w14:paraId="07B57581" w14:textId="77777777" w:rsidR="00F6565E" w:rsidRPr="00F6565E" w:rsidRDefault="00F6565E" w:rsidP="00F6565E">
      <w:pPr>
        <w:numPr>
          <w:ilvl w:val="0"/>
          <w:numId w:val="104"/>
        </w:numPr>
        <w:rPr>
          <w:rFonts w:cstheme="minorHAnsi"/>
        </w:rPr>
      </w:pPr>
      <w:r w:rsidRPr="00F6565E">
        <w:rPr>
          <w:rFonts w:cstheme="minorHAnsi"/>
          <w:b/>
          <w:bCs/>
        </w:rPr>
        <w:t>Worker Representation:</w:t>
      </w:r>
      <w:r w:rsidRPr="00F6565E">
        <w:rPr>
          <w:rFonts w:cstheme="minorHAnsi"/>
        </w:rPr>
        <w:t xml:space="preserve"> In some nations, unions are government-controlled or prohibited, limiting employee voice.</w:t>
      </w:r>
    </w:p>
    <w:p w14:paraId="135B2CC7" w14:textId="77777777" w:rsidR="00F6565E" w:rsidRDefault="00F6565E" w:rsidP="00F6565E">
      <w:pPr>
        <w:rPr>
          <w:rFonts w:cstheme="minorHAnsi"/>
          <w:b/>
          <w:bCs/>
        </w:rPr>
      </w:pPr>
    </w:p>
    <w:p w14:paraId="57698571" w14:textId="3ABD8319" w:rsidR="00F6565E" w:rsidRPr="00F6565E" w:rsidRDefault="00F6565E" w:rsidP="00F6565E">
      <w:pPr>
        <w:rPr>
          <w:rFonts w:cstheme="minorHAnsi"/>
        </w:rPr>
      </w:pPr>
      <w:r w:rsidRPr="00F6565E">
        <w:rPr>
          <w:rFonts w:cstheme="minorHAnsi"/>
          <w:b/>
          <w:bCs/>
        </w:rPr>
        <w:t>The Rise of the Gig Economy and Contingent Work</w:t>
      </w:r>
    </w:p>
    <w:p w14:paraId="06312702" w14:textId="77777777" w:rsidR="00F6565E" w:rsidRPr="00F6565E" w:rsidRDefault="00F6565E" w:rsidP="00F6565E">
      <w:pPr>
        <w:rPr>
          <w:rFonts w:cstheme="minorHAnsi"/>
        </w:rPr>
      </w:pPr>
      <w:r w:rsidRPr="00F6565E">
        <w:rPr>
          <w:rFonts w:cstheme="minorHAnsi"/>
        </w:rPr>
        <w:t>Research shows that this model blurs the boundaries between employment and independent contracting, raising significant questions about classification, accountability, and worker rights (De Stefano, 2016).</w:t>
      </w:r>
    </w:p>
    <w:p w14:paraId="205509C4" w14:textId="77777777" w:rsidR="00F6565E" w:rsidRDefault="00F6565E" w:rsidP="00F6565E">
      <w:pPr>
        <w:rPr>
          <w:rFonts w:cstheme="minorHAnsi"/>
          <w:b/>
          <w:bCs/>
        </w:rPr>
      </w:pPr>
    </w:p>
    <w:p w14:paraId="26B21ADF" w14:textId="2BD187D7" w:rsidR="00F6565E" w:rsidRPr="00F6565E" w:rsidRDefault="00F6565E" w:rsidP="00F6565E">
      <w:pPr>
        <w:rPr>
          <w:rFonts w:cstheme="minorHAnsi"/>
        </w:rPr>
      </w:pPr>
      <w:r w:rsidRPr="00F6565E">
        <w:rPr>
          <w:rFonts w:cstheme="minorHAnsi"/>
          <w:b/>
          <w:bCs/>
        </w:rPr>
        <w:t>Characteristics of Gig Work:</w:t>
      </w:r>
    </w:p>
    <w:p w14:paraId="19BD97C2" w14:textId="77777777" w:rsidR="00F6565E" w:rsidRPr="00F6565E" w:rsidRDefault="00F6565E" w:rsidP="00F6565E">
      <w:pPr>
        <w:numPr>
          <w:ilvl w:val="0"/>
          <w:numId w:val="105"/>
        </w:numPr>
        <w:rPr>
          <w:rFonts w:cstheme="minorHAnsi"/>
        </w:rPr>
      </w:pPr>
      <w:r w:rsidRPr="00F6565E">
        <w:rPr>
          <w:rFonts w:cstheme="minorHAnsi"/>
        </w:rPr>
        <w:t>Workers are classified as independent contractors, not employees.</w:t>
      </w:r>
    </w:p>
    <w:p w14:paraId="1973B08A" w14:textId="77777777" w:rsidR="00F6565E" w:rsidRPr="00F6565E" w:rsidRDefault="00F6565E" w:rsidP="00F6565E">
      <w:pPr>
        <w:numPr>
          <w:ilvl w:val="0"/>
          <w:numId w:val="105"/>
        </w:numPr>
        <w:rPr>
          <w:rFonts w:cstheme="minorHAnsi"/>
        </w:rPr>
      </w:pPr>
      <w:r w:rsidRPr="00F6565E">
        <w:rPr>
          <w:rFonts w:cstheme="minorHAnsi"/>
        </w:rPr>
        <w:t>Pay is determined by demand algorithms rather than collective bargaining.</w:t>
      </w:r>
    </w:p>
    <w:p w14:paraId="0648676B" w14:textId="77777777" w:rsidR="00F6565E" w:rsidRPr="00F6565E" w:rsidRDefault="00F6565E" w:rsidP="00F6565E">
      <w:pPr>
        <w:numPr>
          <w:ilvl w:val="0"/>
          <w:numId w:val="105"/>
        </w:numPr>
        <w:rPr>
          <w:rFonts w:cstheme="minorHAnsi"/>
        </w:rPr>
      </w:pPr>
      <w:r w:rsidRPr="00F6565E">
        <w:rPr>
          <w:rFonts w:cstheme="minorHAnsi"/>
        </w:rPr>
        <w:t>Benefits such as healthcare, paid leave, and unemployment insurance are typically unavailable.</w:t>
      </w:r>
    </w:p>
    <w:p w14:paraId="1B2B0CE0" w14:textId="77777777" w:rsidR="00F6565E" w:rsidRDefault="00F6565E" w:rsidP="00F6565E">
      <w:pPr>
        <w:rPr>
          <w:rFonts w:cstheme="minorHAnsi"/>
        </w:rPr>
      </w:pPr>
    </w:p>
    <w:p w14:paraId="22B419B6" w14:textId="796462B1" w:rsidR="00F6565E" w:rsidRPr="00F6565E" w:rsidRDefault="00F6565E" w:rsidP="00F6565E">
      <w:pPr>
        <w:rPr>
          <w:rFonts w:cstheme="minorHAnsi"/>
        </w:rPr>
      </w:pPr>
      <w:r w:rsidRPr="00F6565E">
        <w:rPr>
          <w:rFonts w:cstheme="minorHAnsi"/>
        </w:rPr>
        <w:t xml:space="preserve">While some workers value flexibility, others face economic insecurity and limited voice. This creates a new kind of labor relations challenge, one not between management and unions, but between algorithms and individuals. The growth of contingent work, including temporary workers, freelancers, contractors, and agency staff, created additional challenges for HR. While flexibility benefits organizations, it can also produce fragmented experiences across workgroups, inconsistent policies, and unclear channels for reporting concerns. </w:t>
      </w:r>
    </w:p>
    <w:p w14:paraId="6AE1CFAC" w14:textId="77777777" w:rsidR="00F6565E" w:rsidRDefault="00F6565E" w:rsidP="00F6565E">
      <w:pPr>
        <w:rPr>
          <w:rFonts w:cstheme="minorHAnsi"/>
        </w:rPr>
      </w:pPr>
    </w:p>
    <w:p w14:paraId="724B2A8A" w14:textId="5D99A87E" w:rsidR="00F6565E" w:rsidRDefault="00F6565E" w:rsidP="00F6565E">
      <w:pPr>
        <w:rPr>
          <w:rFonts w:cstheme="minorHAnsi"/>
        </w:rPr>
      </w:pPr>
      <w:r w:rsidRPr="00F6565E">
        <w:rPr>
          <w:rFonts w:cstheme="minorHAnsi"/>
        </w:rPr>
        <w:t xml:space="preserve">Scholars describe these arrangements as part of the broader trend toward </w:t>
      </w:r>
      <w:r w:rsidRPr="00F6565E">
        <w:rPr>
          <w:rFonts w:cstheme="minorHAnsi"/>
          <w:i/>
          <w:iCs/>
        </w:rPr>
        <w:t>nonstandard work</w:t>
      </w:r>
      <w:r w:rsidRPr="00F6565E">
        <w:rPr>
          <w:rFonts w:cstheme="minorHAnsi"/>
        </w:rPr>
        <w:t>, which often lacks the protections and voice mechanisms available in traditional employment relationships (Katz &amp; Krueger, 2019). Employee relations professionals must ensure that contingent workers receive fair treatment and are integrated appropriately into organizational policies and culture.</w:t>
      </w:r>
    </w:p>
    <w:p w14:paraId="4BE9E90B" w14:textId="77777777" w:rsidR="00F6565E" w:rsidRPr="00F6565E" w:rsidRDefault="00F6565E" w:rsidP="00F6565E">
      <w:pPr>
        <w:rPr>
          <w:rFonts w:cstheme="minorHAnsi"/>
        </w:rPr>
      </w:pPr>
    </w:p>
    <w:p w14:paraId="48ABDEA7" w14:textId="6ADA19F0" w:rsidR="00F6565E" w:rsidRDefault="00F6565E" w:rsidP="00F6565E">
      <w:pPr>
        <w:rPr>
          <w:rFonts w:cstheme="minorHAnsi"/>
        </w:rPr>
      </w:pPr>
      <w:r w:rsidRPr="00F6565E">
        <w:rPr>
          <w:rFonts w:cstheme="minorHAnsi"/>
        </w:rPr>
        <w:t>According to the World Economic Forum’s Future of Jobs Report 2025, gig and platform-based work is a rapidly</w:t>
      </w:r>
      <w:r>
        <w:rPr>
          <w:rFonts w:cstheme="minorHAnsi"/>
        </w:rPr>
        <w:t xml:space="preserve"> </w:t>
      </w:r>
      <w:r w:rsidRPr="00F6565E">
        <w:rPr>
          <w:rFonts w:cstheme="minorHAnsi"/>
        </w:rPr>
        <w:t>growing segment of the global labor market, prompting policymakers worldwide to debate new employment categories for these workers.</w:t>
      </w:r>
    </w:p>
    <w:p w14:paraId="4BEDA49D" w14:textId="77777777" w:rsidR="00F6565E" w:rsidRPr="00F6565E" w:rsidRDefault="00F6565E" w:rsidP="00F6565E">
      <w:pPr>
        <w:rPr>
          <w:rFonts w:cstheme="minorHAnsi"/>
        </w:rPr>
      </w:pPr>
    </w:p>
    <w:p w14:paraId="04898384" w14:textId="77777777" w:rsidR="00F6565E" w:rsidRDefault="00F6565E" w:rsidP="00F6565E">
      <w:pPr>
        <w:rPr>
          <w:rFonts w:cstheme="minorHAnsi"/>
        </w:rPr>
      </w:pPr>
      <w:r w:rsidRPr="00F6565E">
        <w:rPr>
          <w:rFonts w:cstheme="minorHAnsi"/>
        </w:rPr>
        <w:t xml:space="preserve">Remote and hybrid work arrangements accelerated dramatically during the COVID-19 pandemic and fundamentally reshaped expectations about autonomy, flexibility, and communication. While remote work can improve work–life balance and expand access to talent, it also introduces challenges related to isolation, </w:t>
      </w:r>
      <w:r w:rsidRPr="00F6565E">
        <w:rPr>
          <w:rFonts w:cstheme="minorHAnsi"/>
        </w:rPr>
        <w:lastRenderedPageBreak/>
        <w:t>miscommunication, and coordination. Employee relations teams must develop systems that support trust, ensure equitable treatment, and maintain a cohesive culture across geographically dispersed teams (Messenger, 2019). These challenges have heightened the importance of communication skills, manager training, and clear performance expectations.</w:t>
      </w:r>
    </w:p>
    <w:p w14:paraId="3959B305" w14:textId="77777777" w:rsidR="00F6565E" w:rsidRPr="00F6565E" w:rsidRDefault="00F6565E" w:rsidP="00F6565E">
      <w:pPr>
        <w:rPr>
          <w:rFonts w:cstheme="minorHAnsi"/>
        </w:rPr>
      </w:pPr>
    </w:p>
    <w:p w14:paraId="2A870013" w14:textId="6247ECD9" w:rsidR="005E725F" w:rsidRDefault="00F6565E" w:rsidP="00F6565E">
      <w:pPr>
        <w:rPr>
          <w:rFonts w:cstheme="minorHAnsi"/>
        </w:rPr>
      </w:pPr>
      <w:r w:rsidRPr="00F6565E">
        <w:rPr>
          <w:rFonts w:cstheme="minorHAnsi"/>
        </w:rPr>
        <w:t xml:space="preserve">Even when companies classify gig workers as contractors, public pressure increasingly holds them accountable for ethical treatment. Modern HR leaders must understand these debates, as the boundaries between </w:t>
      </w:r>
      <w:r w:rsidRPr="00F6565E">
        <w:rPr>
          <w:rFonts w:cstheme="minorHAnsi"/>
          <w:i/>
          <w:iCs/>
        </w:rPr>
        <w:t>employee</w:t>
      </w:r>
      <w:r w:rsidRPr="00F6565E">
        <w:rPr>
          <w:rFonts w:cstheme="minorHAnsi"/>
        </w:rPr>
        <w:t xml:space="preserve"> and </w:t>
      </w:r>
      <w:r w:rsidRPr="00F6565E">
        <w:rPr>
          <w:rFonts w:cstheme="minorHAnsi"/>
          <w:i/>
          <w:iCs/>
        </w:rPr>
        <w:t>contractor</w:t>
      </w:r>
      <w:r w:rsidRPr="00F6565E">
        <w:rPr>
          <w:rFonts w:cstheme="minorHAnsi"/>
        </w:rPr>
        <w:t xml:space="preserve"> grow more fluid.</w:t>
      </w:r>
    </w:p>
    <w:p w14:paraId="7C5622E9" w14:textId="77777777" w:rsidR="005E725F" w:rsidRDefault="005E725F">
      <w:pPr>
        <w:rPr>
          <w:rFonts w:cstheme="minorHAnsi"/>
        </w:rPr>
      </w:pPr>
      <w:r>
        <w:rPr>
          <w:rFonts w:cstheme="minorHAnsi"/>
        </w:rPr>
        <w:br w:type="page"/>
      </w:r>
    </w:p>
    <w:p w14:paraId="1A95075B" w14:textId="77777777" w:rsidR="00F6565E" w:rsidRPr="00F6565E" w:rsidRDefault="00F6565E" w:rsidP="00F6565E">
      <w:pPr>
        <w:rPr>
          <w:rFonts w:cstheme="minorHAnsi"/>
        </w:rPr>
      </w:pPr>
    </w:p>
    <w:p w14:paraId="7A8D21FC" w14:textId="77777777" w:rsidR="009F6B13" w:rsidRDefault="009F6B13" w:rsidP="009F6B13">
      <w:pPr>
        <w:jc w:val="center"/>
        <w:rPr>
          <w:rFonts w:cstheme="minorHAnsi"/>
        </w:rPr>
      </w:pPr>
      <w:r>
        <w:rPr>
          <w:rFonts w:cstheme="minorHAnsi"/>
          <w:noProof/>
        </w:rPr>
        <w:drawing>
          <wp:inline distT="0" distB="0" distL="0" distR="0" wp14:anchorId="3C89C351" wp14:editId="529930C3">
            <wp:extent cx="3183924" cy="1789256"/>
            <wp:effectExtent l="0" t="0" r="3810" b="1905"/>
            <wp:docPr id="735997276" name="Picture 7" descr="A person point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997276" name="Picture 7" descr="A person pointing at a computer&#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28079" cy="1814069"/>
                    </a:xfrm>
                    <a:prstGeom prst="rect">
                      <a:avLst/>
                    </a:prstGeom>
                  </pic:spPr>
                </pic:pic>
              </a:graphicData>
            </a:graphic>
          </wp:inline>
        </w:drawing>
      </w:r>
    </w:p>
    <w:p w14:paraId="4EB0DE68" w14:textId="595EF5B3" w:rsidR="00FE7985" w:rsidRPr="00FE7985" w:rsidRDefault="00FE7985" w:rsidP="00FE7985">
      <w:pPr>
        <w:jc w:val="center"/>
        <w:rPr>
          <w:rFonts w:cstheme="minorHAnsi"/>
        </w:rPr>
      </w:pPr>
      <w:r w:rsidRPr="00FE7985">
        <w:rPr>
          <w:rFonts w:cstheme="minorHAnsi"/>
        </w:rPr>
        <w:t>Time:  10 minutes</w:t>
      </w:r>
    </w:p>
    <w:p w14:paraId="7251231B" w14:textId="2B04AC5F" w:rsidR="00FE7985" w:rsidRPr="00FE7985" w:rsidRDefault="00FE7985" w:rsidP="00FE7985">
      <w:pPr>
        <w:jc w:val="center"/>
        <w:rPr>
          <w:rFonts w:cstheme="minorHAnsi"/>
        </w:rPr>
      </w:pPr>
      <w:r w:rsidRPr="00FE7985">
        <w:rPr>
          <w:rFonts w:cstheme="minorHAnsi"/>
        </w:rPr>
        <w:t>Running time: 45 minutes</w:t>
      </w:r>
    </w:p>
    <w:p w14:paraId="2DBCAF28" w14:textId="77777777" w:rsidR="00FE7985" w:rsidRPr="00FE7985" w:rsidRDefault="00FE7985" w:rsidP="00FE7985">
      <w:pPr>
        <w:rPr>
          <w:rFonts w:cstheme="minorHAnsi"/>
        </w:rPr>
      </w:pPr>
      <w:r w:rsidRPr="00FE7985">
        <w:rPr>
          <w:rFonts w:cstheme="minorHAnsi"/>
        </w:rPr>
        <w:t> </w:t>
      </w:r>
    </w:p>
    <w:p w14:paraId="3A985E09" w14:textId="77777777" w:rsidR="00FE7985" w:rsidRPr="00FE7985" w:rsidRDefault="00FE7985" w:rsidP="00FE7985">
      <w:pPr>
        <w:rPr>
          <w:rFonts w:cstheme="minorHAnsi"/>
        </w:rPr>
      </w:pPr>
      <w:r w:rsidRPr="00FE7985">
        <w:rPr>
          <w:rFonts w:cstheme="minorHAnsi"/>
          <w:b/>
          <w:bCs/>
        </w:rPr>
        <w:t>Objective</w:t>
      </w:r>
      <w:r w:rsidRPr="00FE7985">
        <w:rPr>
          <w:rFonts w:cstheme="minorHAnsi"/>
        </w:rPr>
        <w:t>: Describe digital activism and the return of worker voice</w:t>
      </w:r>
    </w:p>
    <w:p w14:paraId="025C4435" w14:textId="0483F446" w:rsidR="00FE7985" w:rsidRPr="00FE7985" w:rsidRDefault="00FE7985" w:rsidP="00FE7985">
      <w:pPr>
        <w:rPr>
          <w:rFonts w:cstheme="minorHAnsi"/>
        </w:rPr>
      </w:pPr>
      <w:r w:rsidRPr="00FE7985">
        <w:rPr>
          <w:rFonts w:cstheme="minorHAnsi"/>
          <w:b/>
          <w:bCs/>
        </w:rPr>
        <w:t>Description</w:t>
      </w:r>
      <w:r w:rsidRPr="00FE7985">
        <w:rPr>
          <w:rFonts w:cstheme="minorHAnsi"/>
        </w:rPr>
        <w:t>: Describe and give examples of digital activism and the return of worker voice</w:t>
      </w:r>
    </w:p>
    <w:p w14:paraId="28B15CED" w14:textId="77777777" w:rsidR="00FE7985" w:rsidRPr="00FE7985" w:rsidRDefault="00FE7985" w:rsidP="00FE7985">
      <w:pPr>
        <w:rPr>
          <w:rFonts w:cstheme="minorHAnsi"/>
        </w:rPr>
      </w:pPr>
      <w:r w:rsidRPr="00FE7985">
        <w:rPr>
          <w:rFonts w:cstheme="minorHAnsi"/>
          <w:b/>
          <w:bCs/>
        </w:rPr>
        <w:t>Instructional Method</w:t>
      </w:r>
      <w:r w:rsidRPr="00FE7985">
        <w:rPr>
          <w:rFonts w:cstheme="minorHAnsi"/>
        </w:rPr>
        <w:t>: Lecture - Examples  </w:t>
      </w:r>
    </w:p>
    <w:p w14:paraId="01FFB05F" w14:textId="77777777" w:rsidR="00FE7985" w:rsidRDefault="00FE7985" w:rsidP="00FE7985">
      <w:pPr>
        <w:rPr>
          <w:rFonts w:cstheme="minorHAnsi"/>
          <w:b/>
          <w:bCs/>
        </w:rPr>
      </w:pPr>
    </w:p>
    <w:p w14:paraId="3746C85E" w14:textId="6D5571E8" w:rsidR="00FE7985" w:rsidRPr="00FE7985" w:rsidRDefault="00FE7985" w:rsidP="00FE7985">
      <w:pPr>
        <w:rPr>
          <w:rFonts w:cstheme="minorHAnsi"/>
        </w:rPr>
      </w:pPr>
      <w:r w:rsidRPr="00FE7985">
        <w:rPr>
          <w:rFonts w:cstheme="minorHAnsi"/>
          <w:b/>
          <w:bCs/>
        </w:rPr>
        <w:t>Script</w:t>
      </w:r>
      <w:r w:rsidRPr="00FE7985">
        <w:rPr>
          <w:rFonts w:cstheme="minorHAnsi"/>
        </w:rPr>
        <w:t>:   </w:t>
      </w:r>
    </w:p>
    <w:p w14:paraId="513B12E7" w14:textId="77777777" w:rsidR="00FE7985" w:rsidRDefault="00FE7985" w:rsidP="00FE7985">
      <w:pPr>
        <w:rPr>
          <w:rFonts w:cstheme="minorHAnsi"/>
        </w:rPr>
      </w:pPr>
      <w:r w:rsidRPr="00FE7985">
        <w:rPr>
          <w:rFonts w:cstheme="minorHAnsi"/>
        </w:rPr>
        <w:t>Remote and hybrid work arrangements accelerated dramatically during the COVID-19 pandemic and fundamentally reshaped expectations about autonomy, flexibility, and communication. While remote work can improve work–life balance and expand access to talent, it also introduces challenges related to isolation, miscommunication, and coordination. Employee relations teams must develop systems that support trust, ensure equitable treatment, and maintain a cohesive culture across geographically dispersed teams (Messenger, 2019). These challenges have heightened the importance of communication skills, manager training, and clear performance expectations.</w:t>
      </w:r>
    </w:p>
    <w:p w14:paraId="52BE80E4" w14:textId="77777777" w:rsidR="00FE7985" w:rsidRPr="00FE7985" w:rsidRDefault="00FE7985" w:rsidP="00FE7985">
      <w:pPr>
        <w:rPr>
          <w:rFonts w:cstheme="minorHAnsi"/>
        </w:rPr>
      </w:pPr>
    </w:p>
    <w:p w14:paraId="62511576" w14:textId="77777777" w:rsidR="00FE7985" w:rsidRDefault="00FE7985" w:rsidP="00FE7985">
      <w:pPr>
        <w:rPr>
          <w:rFonts w:cstheme="minorHAnsi"/>
        </w:rPr>
      </w:pPr>
      <w:r w:rsidRPr="00FE7985">
        <w:rPr>
          <w:rFonts w:cstheme="minorHAnsi"/>
        </w:rPr>
        <w:t>Interestingly, technology has not only disrupted labor, but it has also revived it. Social media and digital organizing tools have enabled employees to mobilize faster and louder than any union drive of the past century.</w:t>
      </w:r>
    </w:p>
    <w:p w14:paraId="151E60AE" w14:textId="77777777" w:rsidR="00FE7985" w:rsidRPr="00FE7985" w:rsidRDefault="00FE7985" w:rsidP="00FE7985">
      <w:pPr>
        <w:rPr>
          <w:rFonts w:cstheme="minorHAnsi"/>
        </w:rPr>
      </w:pPr>
    </w:p>
    <w:p w14:paraId="5BB13F22" w14:textId="77777777" w:rsidR="00FE7985" w:rsidRPr="00FE7985" w:rsidRDefault="00FE7985" w:rsidP="00FE7985">
      <w:pPr>
        <w:rPr>
          <w:rFonts w:cstheme="minorHAnsi"/>
        </w:rPr>
      </w:pPr>
      <w:r w:rsidRPr="00FE7985">
        <w:rPr>
          <w:rFonts w:cstheme="minorHAnsi"/>
        </w:rPr>
        <w:t>Examples of Digital Worker Activism:</w:t>
      </w:r>
    </w:p>
    <w:p w14:paraId="39CFF170" w14:textId="77777777" w:rsidR="00FE7985" w:rsidRPr="00FE7985" w:rsidRDefault="00FE7985" w:rsidP="00FE7985">
      <w:pPr>
        <w:numPr>
          <w:ilvl w:val="0"/>
          <w:numId w:val="106"/>
        </w:numPr>
        <w:rPr>
          <w:rFonts w:cstheme="minorHAnsi"/>
        </w:rPr>
      </w:pPr>
      <w:r w:rsidRPr="00FE7985">
        <w:rPr>
          <w:rFonts w:cstheme="minorHAnsi"/>
          <w:b/>
          <w:bCs/>
        </w:rPr>
        <w:t>Google Walkout (2018):</w:t>
      </w:r>
      <w:r w:rsidRPr="00FE7985">
        <w:rPr>
          <w:rFonts w:cstheme="minorHAnsi"/>
        </w:rPr>
        <w:t xml:space="preserve"> Employees protested sexual harassment policies via global walkouts coordinated entirely online (Wakabayashi et al., 2018).</w:t>
      </w:r>
    </w:p>
    <w:p w14:paraId="796E39B7" w14:textId="77777777" w:rsidR="00FE7985" w:rsidRPr="00FE7985" w:rsidRDefault="00FE7985" w:rsidP="00FE7985">
      <w:pPr>
        <w:numPr>
          <w:ilvl w:val="0"/>
          <w:numId w:val="106"/>
        </w:numPr>
        <w:rPr>
          <w:rFonts w:cstheme="minorHAnsi"/>
        </w:rPr>
      </w:pPr>
      <w:r w:rsidRPr="00FE7985">
        <w:rPr>
          <w:rFonts w:cstheme="minorHAnsi"/>
          <w:b/>
          <w:bCs/>
        </w:rPr>
        <w:t>Starbucks Union Campaign (2021–2023):</w:t>
      </w:r>
      <w:r w:rsidRPr="00FE7985">
        <w:rPr>
          <w:rFonts w:cstheme="minorHAnsi"/>
        </w:rPr>
        <w:t xml:space="preserve"> Workers leveraged social media to spread organizing momentum across hundreds of locations (Logan, 2023).</w:t>
      </w:r>
    </w:p>
    <w:p w14:paraId="14A90E21" w14:textId="77777777" w:rsidR="00FE7985" w:rsidRPr="00FE7985" w:rsidRDefault="00FE7985" w:rsidP="00FE7985">
      <w:pPr>
        <w:numPr>
          <w:ilvl w:val="0"/>
          <w:numId w:val="106"/>
        </w:numPr>
        <w:rPr>
          <w:rFonts w:cstheme="minorHAnsi"/>
        </w:rPr>
      </w:pPr>
      <w:r w:rsidRPr="00FE7985">
        <w:rPr>
          <w:rFonts w:cstheme="minorHAnsi"/>
          <w:b/>
          <w:bCs/>
        </w:rPr>
        <w:t>#TechWontBuildIt Movement:</w:t>
      </w:r>
      <w:r w:rsidRPr="00FE7985">
        <w:rPr>
          <w:rFonts w:cstheme="minorHAnsi"/>
        </w:rPr>
        <w:t xml:space="preserve"> Software engineers publicly refused to work on surveillance or military projects, highlighting ethical dissent in professional workplaces (Luo, 2018).</w:t>
      </w:r>
    </w:p>
    <w:p w14:paraId="5C463501" w14:textId="77777777" w:rsidR="00FE7985" w:rsidRDefault="00FE7985" w:rsidP="00FE7985">
      <w:pPr>
        <w:rPr>
          <w:rFonts w:cstheme="minorHAnsi"/>
        </w:rPr>
      </w:pPr>
    </w:p>
    <w:p w14:paraId="348FCA00" w14:textId="496FACD5" w:rsidR="00FE7985" w:rsidRPr="00FE7985" w:rsidRDefault="00FE7985" w:rsidP="00FE7985">
      <w:pPr>
        <w:rPr>
          <w:rFonts w:cstheme="minorHAnsi"/>
        </w:rPr>
      </w:pPr>
      <w:r w:rsidRPr="00FE7985">
        <w:rPr>
          <w:rFonts w:cstheme="minorHAnsi"/>
        </w:rPr>
        <w:t xml:space="preserve">This form of activism (networked, decentralized, and values-driven) has redefined what </w:t>
      </w:r>
      <w:r w:rsidRPr="00FE7985">
        <w:rPr>
          <w:rFonts w:cstheme="minorHAnsi"/>
          <w:i/>
          <w:iCs/>
        </w:rPr>
        <w:t>collective action</w:t>
      </w:r>
      <w:r w:rsidRPr="00FE7985">
        <w:rPr>
          <w:rFonts w:cstheme="minorHAnsi"/>
        </w:rPr>
        <w:t xml:space="preserve"> looks like. Instead of picket lines, employees now use hashtags and open letters. For HR, this represents both a challenge and an opportunity: digital voice can erode trust when ignored, but it can also strengthen culture when heard. The digital age hasn’t killed the labor movement, but it has rebranded it. The worker voice has moved from the factory floor to the cloud.</w:t>
      </w:r>
    </w:p>
    <w:p w14:paraId="3116ADAA" w14:textId="77777777" w:rsidR="00FE7985" w:rsidRDefault="00FE7985" w:rsidP="00FE7985">
      <w:pPr>
        <w:rPr>
          <w:rFonts w:cstheme="minorHAnsi"/>
          <w:b/>
          <w:bCs/>
        </w:rPr>
      </w:pPr>
    </w:p>
    <w:p w14:paraId="0B453CD1" w14:textId="0C6C4819" w:rsidR="00FE7985" w:rsidRDefault="00FE7985" w:rsidP="00FE7985">
      <w:pPr>
        <w:rPr>
          <w:rFonts w:cstheme="minorHAnsi"/>
        </w:rPr>
      </w:pPr>
      <w:r w:rsidRPr="00FE7985">
        <w:rPr>
          <w:rFonts w:cstheme="minorHAnsi"/>
          <w:b/>
          <w:bCs/>
        </w:rPr>
        <w:lastRenderedPageBreak/>
        <w:t>Facilitator Notes:</w:t>
      </w:r>
      <w:r w:rsidRPr="00FE7985">
        <w:rPr>
          <w:rFonts w:cstheme="minorHAnsi"/>
        </w:rPr>
        <w:t> </w:t>
      </w:r>
    </w:p>
    <w:p w14:paraId="718D3A4A" w14:textId="37D24408" w:rsidR="00FE7985" w:rsidRPr="00FE7985" w:rsidRDefault="00FE7985" w:rsidP="00FE7985">
      <w:pPr>
        <w:rPr>
          <w:rFonts w:cstheme="minorHAnsi"/>
        </w:rPr>
      </w:pPr>
      <w:r w:rsidRPr="00FE7985">
        <w:rPr>
          <w:rFonts w:cstheme="minorHAnsi"/>
        </w:rPr>
        <w:t>Digital Activism and the Return of Worker Voice</w:t>
      </w:r>
    </w:p>
    <w:p w14:paraId="7A3AD718" w14:textId="77777777" w:rsidR="00FE7985" w:rsidRPr="00FE7985" w:rsidRDefault="00FE7985" w:rsidP="00FE7985">
      <w:pPr>
        <w:rPr>
          <w:rFonts w:cstheme="minorHAnsi"/>
        </w:rPr>
      </w:pPr>
      <w:r w:rsidRPr="00FE7985">
        <w:rPr>
          <w:rFonts w:cstheme="minorHAnsi"/>
        </w:rPr>
        <w:t>As workers gained new channels to publicly challenge employer behavior, organizations realized that employee relations practices now have direct implications for brand reputation. Missteps in handling workplace issues can quickly escalate onto social media, attracting public scrutiny and affecting customer loyalty, recruitment efforts, and investor perceptions. Research shows that organizations perceived as unfair or unresponsive face heightened reputational risk, especially in an era when employees can broadcast their experiences instantly and broadly (Van Dijck et al., 2018). As a result, ER professionals increasingly collaborate with communications and risk teams to manage both internal and external narratives.</w:t>
      </w:r>
    </w:p>
    <w:p w14:paraId="3E5AA443" w14:textId="77777777" w:rsidR="00FE7985" w:rsidRPr="00FE7985" w:rsidRDefault="00FE7985" w:rsidP="00FE7985">
      <w:pPr>
        <w:rPr>
          <w:rFonts w:cstheme="minorHAnsi"/>
        </w:rPr>
      </w:pPr>
      <w:r w:rsidRPr="00FE7985">
        <w:rPr>
          <w:rFonts w:cstheme="minorHAnsi"/>
        </w:rPr>
        <w:t> </w:t>
      </w:r>
    </w:p>
    <w:p w14:paraId="365C7170" w14:textId="77777777" w:rsidR="00FE7985" w:rsidRPr="00FE7985" w:rsidRDefault="00FE7985" w:rsidP="00FE7985">
      <w:pPr>
        <w:rPr>
          <w:rFonts w:cstheme="minorHAnsi"/>
        </w:rPr>
      </w:pPr>
      <w:r w:rsidRPr="00FE7985">
        <w:rPr>
          <w:rFonts w:cstheme="minorHAnsi"/>
        </w:rPr>
        <w:t>Transparency has therefore become a central expectation in the modern workplace. Employees expect clear reasoning behind decisions related to promotions, compensation, discipline, and organizational change. Scholars note that transparent communication not only improves trust but also reduces rumors, misinterpretations, and perceptions of bias. For ER teams, this means balancing privacy, legal considerations, and organizational values while still providing enough context to maintain credibility.</w:t>
      </w:r>
    </w:p>
    <w:p w14:paraId="13789A06" w14:textId="77777777" w:rsidR="00FE7985" w:rsidRPr="00FE7985" w:rsidRDefault="00FE7985" w:rsidP="00FE7985">
      <w:pPr>
        <w:rPr>
          <w:rFonts w:cstheme="minorHAnsi"/>
        </w:rPr>
      </w:pPr>
      <w:r w:rsidRPr="00FE7985">
        <w:rPr>
          <w:rFonts w:cstheme="minorHAnsi"/>
        </w:rPr>
        <w:t> </w:t>
      </w:r>
    </w:p>
    <w:p w14:paraId="14B9A4D6" w14:textId="77777777" w:rsidR="00FE7985" w:rsidRPr="00FE7985" w:rsidRDefault="00FE7985" w:rsidP="00FE7985">
      <w:pPr>
        <w:rPr>
          <w:rFonts w:cstheme="minorHAnsi"/>
        </w:rPr>
      </w:pPr>
      <w:r w:rsidRPr="00FE7985">
        <w:rPr>
          <w:rFonts w:cstheme="minorHAnsi"/>
        </w:rPr>
        <w:t>The rise of employer review platforms such as Glassdoor and Indeed further accelerated the need for strong employee relations systems. These platforms allow current and former employees to anonymously rate their experiences, influencing whether job seekers consider an organization a desirable place to work. Studies show that employer reputation significantly affects talent attraction, employee retention, and organizational performance, making ER a key component of organizational competitiveness. Strong employer reputation increases applicant attraction and improves recruitment outcomes (Cable &amp; Turban, 2003). This visibility pressures organizations to address workplace concerns thoroughly and proactively.</w:t>
      </w:r>
    </w:p>
    <w:p w14:paraId="30F55240" w14:textId="77777777" w:rsidR="00FE7985" w:rsidRPr="00FE7985" w:rsidRDefault="00FE7985" w:rsidP="00FE7985">
      <w:pPr>
        <w:rPr>
          <w:rFonts w:cstheme="minorHAnsi"/>
        </w:rPr>
      </w:pPr>
      <w:r w:rsidRPr="00FE7985">
        <w:rPr>
          <w:rFonts w:cstheme="minorHAnsi"/>
        </w:rPr>
        <w:t> </w:t>
      </w:r>
    </w:p>
    <w:p w14:paraId="4E61370B" w14:textId="77777777" w:rsidR="00FE7985" w:rsidRPr="00FE7985" w:rsidRDefault="00FE7985" w:rsidP="00FE7985">
      <w:pPr>
        <w:rPr>
          <w:rFonts w:cstheme="minorHAnsi"/>
        </w:rPr>
      </w:pPr>
      <w:r w:rsidRPr="00FE7985">
        <w:rPr>
          <w:rFonts w:cstheme="minorHAnsi"/>
        </w:rPr>
        <w:t>This increased transparency means that workplace culture is no longer an internal matter, it is a public asset. ER professionals must ensure that organizational behavior aligns with public commitments to fairness, inclusion, and ethical conduct. Consistency between stated values and lived experience strengthens employee engagement and enhances organizational credibility. When organizations fail to meet these expectations, employee voice often shifts to public forums, prompting external accountability that can influence leadership decisions and long-term strategy (Van Dijck et al., 2018).</w:t>
      </w:r>
    </w:p>
    <w:p w14:paraId="678E8D89" w14:textId="77777777" w:rsidR="00FE7985" w:rsidRDefault="00FE7985">
      <w:pPr>
        <w:rPr>
          <w:rFonts w:cstheme="minorHAnsi"/>
        </w:rPr>
      </w:pPr>
      <w:r>
        <w:rPr>
          <w:rFonts w:cstheme="minorHAnsi"/>
        </w:rPr>
        <w:br w:type="page"/>
      </w:r>
    </w:p>
    <w:p w14:paraId="0FCADEA3" w14:textId="77777777" w:rsidR="00FE7985" w:rsidRDefault="00FE7985" w:rsidP="00FE7985">
      <w:pPr>
        <w:jc w:val="center"/>
        <w:rPr>
          <w:rFonts w:cstheme="minorHAnsi"/>
        </w:rPr>
      </w:pPr>
      <w:r>
        <w:rPr>
          <w:rFonts w:cstheme="minorHAnsi"/>
          <w:noProof/>
        </w:rPr>
        <w:lastRenderedPageBreak/>
        <w:drawing>
          <wp:inline distT="0" distB="0" distL="0" distR="0" wp14:anchorId="4D9A3B87" wp14:editId="47C5A81B">
            <wp:extent cx="3093308" cy="1738333"/>
            <wp:effectExtent l="0" t="0" r="5715" b="1905"/>
            <wp:docPr id="246020295" name="Picture 8" descr="A map of the world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20295" name="Picture 8" descr="A map of the world with blue circle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139831" cy="1764477"/>
                    </a:xfrm>
                    <a:prstGeom prst="rect">
                      <a:avLst/>
                    </a:prstGeom>
                  </pic:spPr>
                </pic:pic>
              </a:graphicData>
            </a:graphic>
          </wp:inline>
        </w:drawing>
      </w:r>
    </w:p>
    <w:p w14:paraId="36AFAB71" w14:textId="4679610D" w:rsidR="00FE7985" w:rsidRPr="00FE7985" w:rsidRDefault="00FE7985" w:rsidP="00FE7985">
      <w:pPr>
        <w:jc w:val="center"/>
        <w:rPr>
          <w:rFonts w:cstheme="minorHAnsi"/>
        </w:rPr>
      </w:pPr>
      <w:r w:rsidRPr="00FE7985">
        <w:rPr>
          <w:rFonts w:cstheme="minorHAnsi"/>
        </w:rPr>
        <w:t>Time:  10 minutes</w:t>
      </w:r>
    </w:p>
    <w:p w14:paraId="0C50D516" w14:textId="398CF9FA" w:rsidR="00FE7985" w:rsidRPr="00FE7985" w:rsidRDefault="00FE7985" w:rsidP="00FE7985">
      <w:pPr>
        <w:jc w:val="center"/>
        <w:rPr>
          <w:rFonts w:cstheme="minorHAnsi"/>
        </w:rPr>
      </w:pPr>
      <w:r w:rsidRPr="00FE7985">
        <w:rPr>
          <w:rFonts w:cstheme="minorHAnsi"/>
        </w:rPr>
        <w:t>Running time: 55 minutes</w:t>
      </w:r>
    </w:p>
    <w:p w14:paraId="140B67F7" w14:textId="77777777" w:rsidR="00FE7985" w:rsidRPr="00FE7985" w:rsidRDefault="00FE7985" w:rsidP="00FE7985">
      <w:pPr>
        <w:rPr>
          <w:rFonts w:cstheme="minorHAnsi"/>
        </w:rPr>
      </w:pPr>
      <w:r w:rsidRPr="00FE7985">
        <w:rPr>
          <w:rFonts w:cstheme="minorHAnsi"/>
        </w:rPr>
        <w:t> </w:t>
      </w:r>
    </w:p>
    <w:p w14:paraId="14A02056" w14:textId="77777777" w:rsidR="00FE7985" w:rsidRPr="00FE7985" w:rsidRDefault="00FE7985" w:rsidP="00FE7985">
      <w:pPr>
        <w:rPr>
          <w:rFonts w:cstheme="minorHAnsi"/>
        </w:rPr>
      </w:pPr>
      <w:r w:rsidRPr="00FE7985">
        <w:rPr>
          <w:rFonts w:cstheme="minorHAnsi"/>
          <w:b/>
          <w:bCs/>
        </w:rPr>
        <w:t>Objective</w:t>
      </w:r>
      <w:r w:rsidRPr="00FE7985">
        <w:rPr>
          <w:rFonts w:cstheme="minorHAnsi"/>
        </w:rPr>
        <w:t>: Describe the global ethics and the future of work.</w:t>
      </w:r>
    </w:p>
    <w:p w14:paraId="5E054028" w14:textId="77777777" w:rsidR="00FE7985" w:rsidRPr="00FE7985" w:rsidRDefault="00FE7985" w:rsidP="00FE7985">
      <w:pPr>
        <w:rPr>
          <w:rFonts w:cstheme="minorHAnsi"/>
        </w:rPr>
      </w:pPr>
      <w:r w:rsidRPr="00FE7985">
        <w:rPr>
          <w:rFonts w:cstheme="minorHAnsi"/>
          <w:b/>
          <w:bCs/>
        </w:rPr>
        <w:t>Description</w:t>
      </w:r>
      <w:r w:rsidRPr="00FE7985">
        <w:rPr>
          <w:rFonts w:cstheme="minorHAnsi"/>
        </w:rPr>
        <w:t xml:space="preserve">: Describe how ethical leadership has emerged as a defining expectation in contemporary organizations. </w:t>
      </w:r>
    </w:p>
    <w:p w14:paraId="0A7B3239" w14:textId="77777777" w:rsidR="00FE7985" w:rsidRDefault="00FE7985" w:rsidP="00FE7985">
      <w:pPr>
        <w:rPr>
          <w:rFonts w:cstheme="minorHAnsi"/>
        </w:rPr>
      </w:pPr>
      <w:r w:rsidRPr="00FE7985">
        <w:rPr>
          <w:rFonts w:cstheme="minorHAnsi"/>
          <w:b/>
          <w:bCs/>
        </w:rPr>
        <w:t>Instructional Method</w:t>
      </w:r>
      <w:r w:rsidRPr="00FE7985">
        <w:rPr>
          <w:rFonts w:cstheme="minorHAnsi"/>
        </w:rPr>
        <w:t xml:space="preserve">: Lecture </w:t>
      </w:r>
    </w:p>
    <w:p w14:paraId="7EDA55AD" w14:textId="77777777" w:rsidR="00FE7985" w:rsidRPr="00FE7985" w:rsidRDefault="00FE7985" w:rsidP="00FE7985">
      <w:pPr>
        <w:rPr>
          <w:rFonts w:cstheme="minorHAnsi"/>
        </w:rPr>
      </w:pPr>
    </w:p>
    <w:p w14:paraId="33427991" w14:textId="77777777" w:rsidR="00FE7985" w:rsidRPr="00FE7985" w:rsidRDefault="00FE7985" w:rsidP="00FE7985">
      <w:pPr>
        <w:rPr>
          <w:rFonts w:cstheme="minorHAnsi"/>
        </w:rPr>
      </w:pPr>
      <w:r w:rsidRPr="00FE7985">
        <w:rPr>
          <w:rFonts w:cstheme="minorHAnsi"/>
          <w:b/>
          <w:bCs/>
        </w:rPr>
        <w:t>Script</w:t>
      </w:r>
      <w:r w:rsidRPr="00FE7985">
        <w:rPr>
          <w:rFonts w:cstheme="minorHAnsi"/>
        </w:rPr>
        <w:t>:   </w:t>
      </w:r>
    </w:p>
    <w:p w14:paraId="183E86BF" w14:textId="77777777" w:rsidR="00FE7985" w:rsidRDefault="00FE7985" w:rsidP="00FE7985">
      <w:pPr>
        <w:rPr>
          <w:rFonts w:cstheme="minorHAnsi"/>
        </w:rPr>
      </w:pPr>
      <w:r w:rsidRPr="00FE7985">
        <w:rPr>
          <w:rFonts w:cstheme="minorHAnsi"/>
        </w:rPr>
        <w:t xml:space="preserve">Ethical leadership has emerged as a defining expectation in contemporary organizations. Employees increasingly expect leaders to model fairness, transparency, and accountability, particularly when addressing sensitive issues such as discrimination, harassment, or retaliation. Ethical lapses (even in isolated incidents) can erode employee trust and weaken organizational culture. </w:t>
      </w:r>
    </w:p>
    <w:p w14:paraId="09B214EE" w14:textId="77777777" w:rsidR="00D1609D" w:rsidRPr="00FE7985" w:rsidRDefault="00D1609D" w:rsidP="00FE7985">
      <w:pPr>
        <w:rPr>
          <w:rFonts w:cstheme="minorHAnsi"/>
        </w:rPr>
      </w:pPr>
    </w:p>
    <w:p w14:paraId="31C40369" w14:textId="77777777" w:rsidR="00FE7985" w:rsidRDefault="00FE7985" w:rsidP="00FE7985">
      <w:pPr>
        <w:rPr>
          <w:rFonts w:cstheme="minorHAnsi"/>
        </w:rPr>
      </w:pPr>
      <w:r w:rsidRPr="00FE7985">
        <w:rPr>
          <w:rFonts w:cstheme="minorHAnsi"/>
        </w:rPr>
        <w:t>Globalization and technology have created tremendous complexity for employee and labor relations as well as immense potential for positive transformation. The future belongs to organizations that treat fairness and ethics as global competencies, not compliance checkboxes.</w:t>
      </w:r>
    </w:p>
    <w:p w14:paraId="72A5F074" w14:textId="77777777" w:rsidR="00FE7985" w:rsidRPr="00FE7985" w:rsidRDefault="00FE7985" w:rsidP="00FE7985">
      <w:pPr>
        <w:rPr>
          <w:rFonts w:cstheme="minorHAnsi"/>
        </w:rPr>
      </w:pPr>
    </w:p>
    <w:p w14:paraId="47C3AB8F" w14:textId="77777777" w:rsidR="00FE7985" w:rsidRPr="00FE7985" w:rsidRDefault="00FE7985" w:rsidP="00FE7985">
      <w:pPr>
        <w:rPr>
          <w:rFonts w:cstheme="minorHAnsi"/>
        </w:rPr>
      </w:pPr>
      <w:r w:rsidRPr="00FE7985">
        <w:rPr>
          <w:rFonts w:cstheme="minorHAnsi"/>
        </w:rPr>
        <w:t>Strategic Priorities for the New Labor Landscape:</w:t>
      </w:r>
    </w:p>
    <w:p w14:paraId="389973AD" w14:textId="77777777" w:rsidR="00FE7985" w:rsidRPr="00FE7985" w:rsidRDefault="00FE7985" w:rsidP="00FE7985">
      <w:pPr>
        <w:numPr>
          <w:ilvl w:val="0"/>
          <w:numId w:val="107"/>
        </w:numPr>
        <w:rPr>
          <w:rFonts w:cstheme="minorHAnsi"/>
        </w:rPr>
      </w:pPr>
      <w:r w:rsidRPr="00FE7985">
        <w:rPr>
          <w:rFonts w:cstheme="minorHAnsi"/>
          <w:b/>
          <w:bCs/>
        </w:rPr>
        <w:t>Global Fairness Standards:</w:t>
      </w:r>
      <w:r w:rsidRPr="00FE7985">
        <w:rPr>
          <w:rFonts w:cstheme="minorHAnsi"/>
        </w:rPr>
        <w:t xml:space="preserve"> Create consistent ethical baselines across all regions, regardless of local law.</w:t>
      </w:r>
    </w:p>
    <w:p w14:paraId="71F78ECF" w14:textId="77777777" w:rsidR="00FE7985" w:rsidRPr="00FE7985" w:rsidRDefault="00FE7985" w:rsidP="00FE7985">
      <w:pPr>
        <w:numPr>
          <w:ilvl w:val="0"/>
          <w:numId w:val="107"/>
        </w:numPr>
        <w:rPr>
          <w:rFonts w:cstheme="minorHAnsi"/>
        </w:rPr>
      </w:pPr>
      <w:r w:rsidRPr="00FE7985">
        <w:rPr>
          <w:rFonts w:cstheme="minorHAnsi"/>
          <w:b/>
          <w:bCs/>
        </w:rPr>
        <w:t>Digital Ethics Governance:</w:t>
      </w:r>
      <w:r w:rsidRPr="00FE7985">
        <w:rPr>
          <w:rFonts w:cstheme="minorHAnsi"/>
        </w:rPr>
        <w:t xml:space="preserve"> Develop frameworks for transparent and bias-free AI decision-making.</w:t>
      </w:r>
    </w:p>
    <w:p w14:paraId="412E88AB" w14:textId="77777777" w:rsidR="00FE7985" w:rsidRPr="00FE7985" w:rsidRDefault="00FE7985" w:rsidP="00FE7985">
      <w:pPr>
        <w:numPr>
          <w:ilvl w:val="0"/>
          <w:numId w:val="107"/>
        </w:numPr>
        <w:rPr>
          <w:rFonts w:cstheme="minorHAnsi"/>
        </w:rPr>
      </w:pPr>
      <w:r w:rsidRPr="00FE7985">
        <w:rPr>
          <w:rFonts w:cstheme="minorHAnsi"/>
          <w:b/>
          <w:bCs/>
        </w:rPr>
        <w:t>Inclusive Voice Mechanisms:</w:t>
      </w:r>
      <w:r w:rsidRPr="00FE7985">
        <w:rPr>
          <w:rFonts w:cstheme="minorHAnsi"/>
        </w:rPr>
        <w:t xml:space="preserve"> Design systems for hybrid, remote, and contingent workers to express concerns safely.</w:t>
      </w:r>
    </w:p>
    <w:p w14:paraId="313DF07F" w14:textId="77777777" w:rsidR="00FE7985" w:rsidRPr="00FE7985" w:rsidRDefault="00FE7985" w:rsidP="00FE7985">
      <w:pPr>
        <w:numPr>
          <w:ilvl w:val="0"/>
          <w:numId w:val="107"/>
        </w:numPr>
        <w:rPr>
          <w:rFonts w:cstheme="minorHAnsi"/>
        </w:rPr>
      </w:pPr>
      <w:r w:rsidRPr="00FE7985">
        <w:rPr>
          <w:rFonts w:cstheme="minorHAnsi"/>
          <w:b/>
          <w:bCs/>
        </w:rPr>
        <w:t>Continuous Learning:</w:t>
      </w:r>
      <w:r w:rsidRPr="00FE7985">
        <w:rPr>
          <w:rFonts w:cstheme="minorHAnsi"/>
        </w:rPr>
        <w:t xml:space="preserve"> Equip employees to adapt to automation, AI, and shifting economic models.</w:t>
      </w:r>
    </w:p>
    <w:p w14:paraId="304012F3" w14:textId="77777777" w:rsidR="00FE7985" w:rsidRPr="00FE7985" w:rsidRDefault="00FE7985" w:rsidP="00FE7985">
      <w:pPr>
        <w:numPr>
          <w:ilvl w:val="0"/>
          <w:numId w:val="107"/>
        </w:numPr>
        <w:rPr>
          <w:rFonts w:cstheme="minorHAnsi"/>
        </w:rPr>
      </w:pPr>
      <w:r w:rsidRPr="00FE7985">
        <w:rPr>
          <w:rFonts w:cstheme="minorHAnsi"/>
          <w:b/>
          <w:bCs/>
        </w:rPr>
        <w:t>Sustainability and Labor Justice:</w:t>
      </w:r>
      <w:r w:rsidRPr="00FE7985">
        <w:rPr>
          <w:rFonts w:cstheme="minorHAnsi"/>
        </w:rPr>
        <w:t xml:space="preserve"> Integrate social responsibility into every level of supply chain and workforce management.</w:t>
      </w:r>
    </w:p>
    <w:p w14:paraId="0AE49147" w14:textId="77777777" w:rsidR="00FE7985" w:rsidRDefault="00FE7985" w:rsidP="00FE7985">
      <w:pPr>
        <w:rPr>
          <w:rFonts w:cstheme="minorHAnsi"/>
          <w:b/>
          <w:bCs/>
        </w:rPr>
      </w:pPr>
    </w:p>
    <w:p w14:paraId="2523D3D0" w14:textId="63067C89" w:rsidR="00FE7985" w:rsidRPr="00FE7985" w:rsidRDefault="00FE7985" w:rsidP="00FE7985">
      <w:pPr>
        <w:rPr>
          <w:rFonts w:cstheme="minorHAnsi"/>
        </w:rPr>
      </w:pPr>
      <w:r w:rsidRPr="00FE7985">
        <w:rPr>
          <w:rFonts w:cstheme="minorHAnsi"/>
          <w:b/>
          <w:bCs/>
        </w:rPr>
        <w:t>Facilitator Notes:</w:t>
      </w:r>
      <w:r w:rsidRPr="00FE7985">
        <w:rPr>
          <w:rFonts w:cstheme="minorHAnsi"/>
        </w:rPr>
        <w:t> </w:t>
      </w:r>
    </w:p>
    <w:p w14:paraId="6A819CBD" w14:textId="77777777" w:rsidR="00FE7985" w:rsidRPr="00FE7985" w:rsidRDefault="00FE7985" w:rsidP="00FE7985">
      <w:pPr>
        <w:rPr>
          <w:rFonts w:cstheme="minorHAnsi"/>
        </w:rPr>
      </w:pPr>
      <w:r w:rsidRPr="00FE7985">
        <w:rPr>
          <w:rFonts w:cstheme="minorHAnsi"/>
        </w:rPr>
        <w:t>Global Ethics and the Future of Work</w:t>
      </w:r>
    </w:p>
    <w:p w14:paraId="0966F81F" w14:textId="77777777" w:rsidR="00FE7985" w:rsidRPr="00FE7985" w:rsidRDefault="00FE7985" w:rsidP="00FE7985">
      <w:pPr>
        <w:rPr>
          <w:rFonts w:cstheme="minorHAnsi"/>
        </w:rPr>
      </w:pPr>
      <w:r w:rsidRPr="00FE7985">
        <w:rPr>
          <w:rFonts w:cstheme="minorHAnsi"/>
        </w:rPr>
        <w:t>Research shows that ethical leadership not only reduces misconduct but also improves psychological safety, engagement, and employee willingness to speak up (Brown &amp; Treviño, 2006). As a result, ER professionals often serve as advisors who help leaders navigate complex ethical decisions while protecting employee rights.</w:t>
      </w:r>
    </w:p>
    <w:p w14:paraId="4E498199" w14:textId="617EE291" w:rsidR="00FE7985" w:rsidRDefault="00FE7985" w:rsidP="00FE7985">
      <w:pPr>
        <w:rPr>
          <w:rFonts w:cstheme="minorHAnsi"/>
        </w:rPr>
      </w:pPr>
      <w:r w:rsidRPr="00FE7985">
        <w:rPr>
          <w:rFonts w:cstheme="minorHAnsi"/>
        </w:rPr>
        <w:t xml:space="preserve">Employee activism has also become more visible in recent years. Workers across industries have organized walkouts, petitions, and social media campaigns to challenge employer decisions related to safety, pay equity, ethical concerns, and diversity. Unlike traditional union activism, this form of employee voice is decentralized, </w:t>
      </w:r>
      <w:r w:rsidRPr="00FE7985">
        <w:rPr>
          <w:rFonts w:cstheme="minorHAnsi"/>
        </w:rPr>
        <w:lastRenderedPageBreak/>
        <w:t>digitally coordinated, and often public facing. Scholars highlight that employee activism reflects shifting expectations about organizational responsibility, with workers viewing employers as moral actors who must align business practices with stated values. These developments require ER professionals to respond authentically, not defensively.</w:t>
      </w:r>
    </w:p>
    <w:p w14:paraId="666BAC50" w14:textId="77777777" w:rsidR="00FE7985" w:rsidRPr="00FE7985" w:rsidRDefault="00FE7985" w:rsidP="00FE7985">
      <w:pPr>
        <w:rPr>
          <w:rFonts w:cstheme="minorHAnsi"/>
        </w:rPr>
      </w:pPr>
    </w:p>
    <w:p w14:paraId="74FD973B" w14:textId="77777777" w:rsidR="00FE7985" w:rsidRPr="00FE7985" w:rsidRDefault="00FE7985" w:rsidP="00FE7985">
      <w:pPr>
        <w:rPr>
          <w:rFonts w:cstheme="minorHAnsi"/>
        </w:rPr>
      </w:pPr>
      <w:r w:rsidRPr="00FE7985">
        <w:rPr>
          <w:rFonts w:cstheme="minorHAnsi"/>
        </w:rPr>
        <w:t>The rise of socially conscious workforces means that employees increasingly evaluate whether organizational behaviors align with public commitments to diversity, equity, sustainability, and social impact. When actions do not match stated values, employees may disengage, challenge leadership decisions, or mobilize publicly. Research indicates that value misalignment is a major driver of turnover and dissatisfaction, especially among younger workers who expect employers to demonstrate integrity through consistent action (Glavas, 2016). ER plays a critical role in bridging the gap between organizational aspirations and employee experiences.</w:t>
      </w:r>
    </w:p>
    <w:p w14:paraId="751E1634" w14:textId="77777777" w:rsidR="00FE7985" w:rsidRDefault="00FE7985" w:rsidP="00FE7985">
      <w:pPr>
        <w:rPr>
          <w:rFonts w:cstheme="minorHAnsi"/>
        </w:rPr>
      </w:pPr>
    </w:p>
    <w:p w14:paraId="3F9FABAB" w14:textId="5BC6CFC8" w:rsidR="00FE7985" w:rsidRPr="00FE7985" w:rsidRDefault="00FE7985" w:rsidP="00FE7985">
      <w:pPr>
        <w:rPr>
          <w:rFonts w:cstheme="minorHAnsi"/>
        </w:rPr>
      </w:pPr>
      <w:r w:rsidRPr="00FE7985">
        <w:rPr>
          <w:rFonts w:cstheme="minorHAnsi"/>
        </w:rPr>
        <w:t>These trends underscore the expanding scope of employee relations, which now encompasses ethical advising, culture stewardship, risk mitigation, and values alignment. ER professionals help ensure that organizational actions reflect stated commitments, support employee safety and dignity, and maintain trust even during difficult decisions. In an era where ethical credibility and social responsibility influence recruitment, retention, and public reputation, strong employee relations systems are essential for sustaining organizational legitimacy.</w:t>
      </w:r>
    </w:p>
    <w:p w14:paraId="188CDE49" w14:textId="77777777" w:rsidR="00FE7985" w:rsidRDefault="00FE7985" w:rsidP="00FE7985">
      <w:pPr>
        <w:rPr>
          <w:rFonts w:cstheme="minorHAnsi"/>
        </w:rPr>
      </w:pPr>
    </w:p>
    <w:p w14:paraId="6B8994E9" w14:textId="1E46ADF9" w:rsidR="00FE7985" w:rsidRPr="00FE7985" w:rsidRDefault="00FE7985" w:rsidP="00FE7985">
      <w:pPr>
        <w:rPr>
          <w:rFonts w:cstheme="minorHAnsi"/>
        </w:rPr>
      </w:pPr>
      <w:r w:rsidRPr="00FE7985">
        <w:rPr>
          <w:rFonts w:cstheme="minorHAnsi"/>
        </w:rPr>
        <w:t>The evolution of employee and labor relations mirrors the evolution of work itself, from local bargaining tables to global digital platforms. Technology and globalization have not eliminated the need for fairness; they have made it more urgent and more complex. The future of employee and labor relations will depend less on rules and more on relationships, such as how organizations balance innovation with empathy and technology with humanity.</w:t>
      </w:r>
    </w:p>
    <w:p w14:paraId="5DCEE98E" w14:textId="77777777" w:rsidR="00FE7985" w:rsidRDefault="00FE7985" w:rsidP="00FE7985">
      <w:pPr>
        <w:rPr>
          <w:rFonts w:cstheme="minorHAnsi"/>
        </w:rPr>
      </w:pPr>
    </w:p>
    <w:p w14:paraId="1822AE06" w14:textId="6F384C2A" w:rsidR="00FE7985" w:rsidRPr="00FE7985" w:rsidRDefault="00FE7985" w:rsidP="00FE7985">
      <w:pPr>
        <w:rPr>
          <w:rFonts w:cstheme="minorHAnsi"/>
        </w:rPr>
      </w:pPr>
      <w:r w:rsidRPr="00FE7985">
        <w:rPr>
          <w:rFonts w:cstheme="minorHAnsi"/>
        </w:rPr>
        <w:t>Today’s HR professionals inherit the legacy of both labor organizers and management reformers. Their role is not only to enforce compliance but also to operationalize fairness, transforming historical lessons into systems that sustain trust, productivity, and voice. This connection between history and modern practice underscores the purpose of employee and labor relations as a strategic discipline that safeguards equity while supporting organizational success.</w:t>
      </w:r>
    </w:p>
    <w:p w14:paraId="4CEADB55" w14:textId="77777777" w:rsidR="00FE7985" w:rsidRDefault="00FE7985">
      <w:pPr>
        <w:rPr>
          <w:rFonts w:cstheme="minorHAnsi"/>
        </w:rPr>
      </w:pPr>
      <w:r>
        <w:rPr>
          <w:rFonts w:cstheme="minorHAnsi"/>
        </w:rPr>
        <w:br w:type="page"/>
      </w:r>
    </w:p>
    <w:p w14:paraId="2F1019FD" w14:textId="77777777" w:rsidR="00FE7985" w:rsidRDefault="00FE7985" w:rsidP="00FE7985">
      <w:pPr>
        <w:jc w:val="center"/>
        <w:rPr>
          <w:rFonts w:cstheme="minorHAnsi"/>
        </w:rPr>
      </w:pPr>
      <w:r>
        <w:rPr>
          <w:rFonts w:cstheme="minorHAnsi"/>
          <w:noProof/>
        </w:rPr>
        <w:lastRenderedPageBreak/>
        <w:drawing>
          <wp:inline distT="0" distB="0" distL="0" distR="0" wp14:anchorId="61E70DFF" wp14:editId="1C67DCA6">
            <wp:extent cx="3216876" cy="1807774"/>
            <wp:effectExtent l="0" t="0" r="0" b="0"/>
            <wp:docPr id="16713616" name="Picture 9" descr="A questionnair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3616" name="Picture 9" descr="A questionnaire with text&#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58660" cy="1831255"/>
                    </a:xfrm>
                    <a:prstGeom prst="rect">
                      <a:avLst/>
                    </a:prstGeom>
                  </pic:spPr>
                </pic:pic>
              </a:graphicData>
            </a:graphic>
          </wp:inline>
        </w:drawing>
      </w:r>
    </w:p>
    <w:p w14:paraId="6903B47F" w14:textId="40CC3734" w:rsidR="00FE7985" w:rsidRPr="00FE7985" w:rsidRDefault="00FE7985" w:rsidP="00FE7985">
      <w:pPr>
        <w:jc w:val="center"/>
        <w:rPr>
          <w:rFonts w:cstheme="minorHAnsi"/>
        </w:rPr>
      </w:pPr>
      <w:r w:rsidRPr="00FE7985">
        <w:rPr>
          <w:rFonts w:cstheme="minorHAnsi"/>
        </w:rPr>
        <w:t>Time:  5 minutes</w:t>
      </w:r>
    </w:p>
    <w:p w14:paraId="4E30545D" w14:textId="756E8F8B" w:rsidR="00FE7985" w:rsidRPr="00FE7985" w:rsidRDefault="00FE7985" w:rsidP="00FE7985">
      <w:pPr>
        <w:jc w:val="center"/>
        <w:rPr>
          <w:rFonts w:cstheme="minorHAnsi"/>
        </w:rPr>
      </w:pPr>
      <w:r w:rsidRPr="00FE7985">
        <w:rPr>
          <w:rFonts w:cstheme="minorHAnsi"/>
        </w:rPr>
        <w:t>Running time: 60 minutes</w:t>
      </w:r>
    </w:p>
    <w:p w14:paraId="2F2140AA" w14:textId="77777777" w:rsidR="00FE7985" w:rsidRPr="00FE7985" w:rsidRDefault="00FE7985" w:rsidP="00FE7985">
      <w:pPr>
        <w:rPr>
          <w:rFonts w:cstheme="minorHAnsi"/>
        </w:rPr>
      </w:pPr>
      <w:r w:rsidRPr="00FE7985">
        <w:rPr>
          <w:rFonts w:cstheme="minorHAnsi"/>
        </w:rPr>
        <w:t> </w:t>
      </w:r>
    </w:p>
    <w:p w14:paraId="29BA7B2C" w14:textId="77777777" w:rsidR="00FE7985" w:rsidRPr="00FE7985" w:rsidRDefault="00FE7985" w:rsidP="00FE7985">
      <w:pPr>
        <w:rPr>
          <w:rFonts w:cstheme="minorHAnsi"/>
        </w:rPr>
      </w:pPr>
      <w:r w:rsidRPr="00FE7985">
        <w:rPr>
          <w:rFonts w:cstheme="minorHAnsi"/>
          <w:b/>
          <w:bCs/>
        </w:rPr>
        <w:t>Objective</w:t>
      </w:r>
      <w:r w:rsidRPr="00FE7985">
        <w:rPr>
          <w:rFonts w:cstheme="minorHAnsi"/>
        </w:rPr>
        <w:t>: Summarize the module and answer questions.</w:t>
      </w:r>
    </w:p>
    <w:p w14:paraId="72141069" w14:textId="77777777" w:rsidR="00FE7985" w:rsidRPr="00FE7985" w:rsidRDefault="00FE7985" w:rsidP="00FE7985">
      <w:pPr>
        <w:rPr>
          <w:rFonts w:cstheme="minorHAnsi"/>
        </w:rPr>
      </w:pPr>
      <w:r w:rsidRPr="00FE7985">
        <w:rPr>
          <w:rFonts w:cstheme="minorHAnsi"/>
          <w:b/>
          <w:bCs/>
        </w:rPr>
        <w:t>Description</w:t>
      </w:r>
      <w:r w:rsidRPr="00FE7985">
        <w:rPr>
          <w:rFonts w:cstheme="minorHAnsi"/>
        </w:rPr>
        <w:t>: Summarize the module and have students answer the questions on the slide.</w:t>
      </w:r>
    </w:p>
    <w:p w14:paraId="06C68CA6" w14:textId="73F5674E" w:rsidR="00FE7985" w:rsidRPr="00FE7985" w:rsidRDefault="00FE7985" w:rsidP="00FE7985">
      <w:pPr>
        <w:rPr>
          <w:rFonts w:cstheme="minorHAnsi"/>
        </w:rPr>
      </w:pPr>
      <w:r w:rsidRPr="00FE7985">
        <w:rPr>
          <w:rFonts w:cstheme="minorHAnsi"/>
          <w:b/>
          <w:bCs/>
        </w:rPr>
        <w:t>Instructional Method</w:t>
      </w:r>
      <w:r w:rsidRPr="00FE7985">
        <w:rPr>
          <w:rFonts w:cstheme="minorHAnsi"/>
        </w:rPr>
        <w:t xml:space="preserve">: Summary </w:t>
      </w:r>
      <w:r w:rsidR="00F464FC">
        <w:rPr>
          <w:rFonts w:cstheme="minorHAnsi"/>
        </w:rPr>
        <w:t>–</w:t>
      </w:r>
      <w:r w:rsidRPr="00FE7985">
        <w:rPr>
          <w:rFonts w:cstheme="minorHAnsi"/>
        </w:rPr>
        <w:t xml:space="preserve"> Exercise</w:t>
      </w:r>
      <w:r w:rsidR="00F464FC">
        <w:rPr>
          <w:rFonts w:cstheme="minorHAnsi"/>
        </w:rPr>
        <w:t xml:space="preserve"> – Discussion Questions</w:t>
      </w:r>
    </w:p>
    <w:p w14:paraId="0A0E8391" w14:textId="77777777" w:rsidR="00FE7985" w:rsidRPr="00FE7985" w:rsidRDefault="00FE7985" w:rsidP="00FE7985">
      <w:pPr>
        <w:rPr>
          <w:rFonts w:cstheme="minorHAnsi"/>
        </w:rPr>
      </w:pPr>
      <w:r w:rsidRPr="00FE7985">
        <w:rPr>
          <w:rFonts w:cstheme="minorHAnsi"/>
        </w:rPr>
        <w:t> </w:t>
      </w:r>
    </w:p>
    <w:p w14:paraId="69D9FB2F" w14:textId="77777777" w:rsidR="00FE7985" w:rsidRPr="00FE7985" w:rsidRDefault="00FE7985" w:rsidP="00FE7985">
      <w:pPr>
        <w:rPr>
          <w:rFonts w:cstheme="minorHAnsi"/>
        </w:rPr>
      </w:pPr>
      <w:r w:rsidRPr="00FE7985">
        <w:rPr>
          <w:rFonts w:cstheme="minorHAnsi"/>
          <w:b/>
          <w:bCs/>
        </w:rPr>
        <w:t>Script</w:t>
      </w:r>
      <w:r w:rsidRPr="00FE7985">
        <w:rPr>
          <w:rFonts w:cstheme="minorHAnsi"/>
        </w:rPr>
        <w:t>:   </w:t>
      </w:r>
    </w:p>
    <w:p w14:paraId="3854600A" w14:textId="77777777" w:rsidR="00FE7985" w:rsidRPr="00FE7985" w:rsidRDefault="00FE7985" w:rsidP="00FE7985">
      <w:pPr>
        <w:rPr>
          <w:rFonts w:cstheme="minorHAnsi"/>
        </w:rPr>
      </w:pPr>
      <w:r w:rsidRPr="00FE7985">
        <w:rPr>
          <w:rFonts w:cstheme="minorHAnsi"/>
        </w:rPr>
        <w:t>Labor and employee relations have evolved from conflict and protest to dialogue and collaboration. The balance between worker protection and organizational flexibility remains at the heart of the employment relationship. HR professionals today inherit the legacy of labor advocates, tasked with ensuring fairness, engagement, and trust in an increasingly digital and global workplace.</w:t>
      </w:r>
    </w:p>
    <w:p w14:paraId="17F52266" w14:textId="77777777" w:rsidR="00FE7985" w:rsidRPr="00FE7985" w:rsidRDefault="00FE7985" w:rsidP="00FE7985">
      <w:pPr>
        <w:rPr>
          <w:rFonts w:cstheme="minorHAnsi"/>
        </w:rPr>
      </w:pPr>
      <w:r w:rsidRPr="00FE7985">
        <w:rPr>
          <w:rFonts w:cstheme="minorHAnsi"/>
        </w:rPr>
        <w:t> </w:t>
      </w:r>
    </w:p>
    <w:p w14:paraId="32355076" w14:textId="77777777" w:rsidR="00FE7985" w:rsidRPr="00FE7985" w:rsidRDefault="00FE7985" w:rsidP="00FE7985">
      <w:pPr>
        <w:rPr>
          <w:rFonts w:cstheme="minorHAnsi"/>
        </w:rPr>
      </w:pPr>
      <w:r w:rsidRPr="00FE7985">
        <w:rPr>
          <w:rFonts w:cstheme="minorHAnsi"/>
          <w:b/>
          <w:bCs/>
        </w:rPr>
        <w:t>Exercise</w:t>
      </w:r>
      <w:r w:rsidRPr="00FE7985">
        <w:rPr>
          <w:rFonts w:cstheme="minorHAnsi"/>
        </w:rPr>
        <w:t xml:space="preserve">:  </w:t>
      </w:r>
    </w:p>
    <w:p w14:paraId="425C9B8E" w14:textId="77777777" w:rsidR="00FE7985" w:rsidRPr="00FE7985" w:rsidRDefault="00FE7985" w:rsidP="00FE7985">
      <w:pPr>
        <w:rPr>
          <w:rFonts w:cstheme="minorHAnsi"/>
        </w:rPr>
      </w:pPr>
      <w:r w:rsidRPr="00FE7985">
        <w:rPr>
          <w:rFonts w:cstheme="minorHAnsi"/>
        </w:rPr>
        <w:t>Questions (7 Minutes)</w:t>
      </w:r>
    </w:p>
    <w:p w14:paraId="75C86482" w14:textId="77777777" w:rsidR="00FE7985" w:rsidRPr="00FE7985" w:rsidRDefault="00FE7985" w:rsidP="00FE7985">
      <w:pPr>
        <w:numPr>
          <w:ilvl w:val="0"/>
          <w:numId w:val="108"/>
        </w:numPr>
        <w:rPr>
          <w:rFonts w:cstheme="minorHAnsi"/>
        </w:rPr>
      </w:pPr>
      <w:r w:rsidRPr="00FE7985">
        <w:rPr>
          <w:rFonts w:cstheme="minorHAnsi"/>
        </w:rPr>
        <w:t xml:space="preserve">Put students into groups </w:t>
      </w:r>
    </w:p>
    <w:p w14:paraId="23C4CBD6" w14:textId="77777777" w:rsidR="00FE7985" w:rsidRPr="00FE7985" w:rsidRDefault="00FE7985" w:rsidP="00FE7985">
      <w:pPr>
        <w:numPr>
          <w:ilvl w:val="0"/>
          <w:numId w:val="108"/>
        </w:numPr>
        <w:rPr>
          <w:rFonts w:cstheme="minorHAnsi"/>
        </w:rPr>
      </w:pPr>
      <w:r w:rsidRPr="00FE7985">
        <w:rPr>
          <w:rFonts w:cstheme="minorHAnsi"/>
        </w:rPr>
        <w:t>Give each group a question from the slide.</w:t>
      </w:r>
    </w:p>
    <w:p w14:paraId="4FCC86EA" w14:textId="77777777" w:rsidR="00FE7985" w:rsidRPr="00FE7985" w:rsidRDefault="00FE7985" w:rsidP="00FE7985">
      <w:pPr>
        <w:numPr>
          <w:ilvl w:val="0"/>
          <w:numId w:val="108"/>
        </w:numPr>
        <w:rPr>
          <w:rFonts w:cstheme="minorHAnsi"/>
        </w:rPr>
      </w:pPr>
      <w:r w:rsidRPr="00FE7985">
        <w:rPr>
          <w:rFonts w:cstheme="minorHAnsi"/>
        </w:rPr>
        <w:t>Have students work together in groups to answer their question</w:t>
      </w:r>
    </w:p>
    <w:p w14:paraId="7460A55B" w14:textId="77777777" w:rsidR="00FE7985" w:rsidRPr="00FE7985" w:rsidRDefault="00FE7985" w:rsidP="00FE7985">
      <w:pPr>
        <w:numPr>
          <w:ilvl w:val="0"/>
          <w:numId w:val="108"/>
        </w:numPr>
        <w:rPr>
          <w:rFonts w:cstheme="minorHAnsi"/>
        </w:rPr>
      </w:pPr>
      <w:r w:rsidRPr="00FE7985">
        <w:rPr>
          <w:rFonts w:cstheme="minorHAnsi"/>
        </w:rPr>
        <w:t>Have students share their answers.</w:t>
      </w:r>
    </w:p>
    <w:p w14:paraId="3AB498E8" w14:textId="77777777" w:rsidR="00FE7985" w:rsidRPr="00FE7985" w:rsidRDefault="00FE7985" w:rsidP="00FE7985">
      <w:pPr>
        <w:rPr>
          <w:rFonts w:cstheme="minorHAnsi"/>
        </w:rPr>
      </w:pPr>
      <w:r w:rsidRPr="00FE7985">
        <w:rPr>
          <w:rFonts w:cstheme="minorHAnsi"/>
        </w:rPr>
        <w:t>(Ask follow up questions from the facilitator notes if necessary)</w:t>
      </w:r>
    </w:p>
    <w:p w14:paraId="7DB8AD50" w14:textId="77777777" w:rsidR="00FE7985" w:rsidRDefault="00FE7985" w:rsidP="00FE7985">
      <w:pPr>
        <w:rPr>
          <w:rFonts w:cstheme="minorHAnsi"/>
          <w:b/>
          <w:bCs/>
        </w:rPr>
      </w:pPr>
    </w:p>
    <w:p w14:paraId="3D5AD812" w14:textId="2D85B68B" w:rsidR="00FE7985" w:rsidRPr="00FE7985" w:rsidRDefault="00FE7985" w:rsidP="00FE7985">
      <w:pPr>
        <w:rPr>
          <w:rFonts w:cstheme="minorHAnsi"/>
        </w:rPr>
      </w:pPr>
      <w:r w:rsidRPr="00FE7985">
        <w:rPr>
          <w:rFonts w:cstheme="minorHAnsi"/>
          <w:b/>
          <w:bCs/>
        </w:rPr>
        <w:t>Facilitator Notes:</w:t>
      </w:r>
      <w:r w:rsidRPr="00FE7985">
        <w:rPr>
          <w:rFonts w:cstheme="minorHAnsi"/>
        </w:rPr>
        <w:t> </w:t>
      </w:r>
    </w:p>
    <w:p w14:paraId="611FF192" w14:textId="77777777" w:rsidR="00FE7985" w:rsidRPr="00FE7985" w:rsidRDefault="00FE7985" w:rsidP="00FE7985">
      <w:pPr>
        <w:rPr>
          <w:rFonts w:cstheme="minorHAnsi"/>
        </w:rPr>
      </w:pPr>
      <w:r w:rsidRPr="00FE7985">
        <w:rPr>
          <w:rFonts w:cstheme="minorHAnsi"/>
        </w:rPr>
        <w:t>Discussion Questions</w:t>
      </w:r>
    </w:p>
    <w:p w14:paraId="21834F60" w14:textId="77777777" w:rsidR="00FE7985" w:rsidRPr="00FE7985" w:rsidRDefault="00FE7985" w:rsidP="00FE7985">
      <w:pPr>
        <w:numPr>
          <w:ilvl w:val="0"/>
          <w:numId w:val="109"/>
        </w:numPr>
        <w:rPr>
          <w:rFonts w:cstheme="minorHAnsi"/>
        </w:rPr>
      </w:pPr>
      <w:r w:rsidRPr="00FE7985">
        <w:rPr>
          <w:rFonts w:cstheme="minorHAnsi"/>
        </w:rPr>
        <w:t xml:space="preserve">How has the meaning of </w:t>
      </w:r>
      <w:r w:rsidRPr="00FE7985">
        <w:rPr>
          <w:rFonts w:cstheme="minorHAnsi"/>
          <w:i/>
          <w:iCs/>
        </w:rPr>
        <w:t>employee voice</w:t>
      </w:r>
      <w:r w:rsidRPr="00FE7985">
        <w:rPr>
          <w:rFonts w:cstheme="minorHAnsi"/>
        </w:rPr>
        <w:t xml:space="preserve"> evolved since the 1930s?</w:t>
      </w:r>
    </w:p>
    <w:p w14:paraId="4588C77A" w14:textId="77777777" w:rsidR="00FE7985" w:rsidRPr="00FE7985" w:rsidRDefault="00FE7985" w:rsidP="00FE7985">
      <w:pPr>
        <w:numPr>
          <w:ilvl w:val="0"/>
          <w:numId w:val="109"/>
        </w:numPr>
        <w:rPr>
          <w:rFonts w:cstheme="minorHAnsi"/>
        </w:rPr>
      </w:pPr>
      <w:r w:rsidRPr="00FE7985">
        <w:rPr>
          <w:rFonts w:cstheme="minorHAnsi"/>
        </w:rPr>
        <w:t>What lessons from past labor conflicts are still relevant in digital and remote work environments?</w:t>
      </w:r>
    </w:p>
    <w:p w14:paraId="2B59769A" w14:textId="77777777" w:rsidR="00FE7985" w:rsidRPr="00FE7985" w:rsidRDefault="00FE7985" w:rsidP="00FE7985">
      <w:pPr>
        <w:numPr>
          <w:ilvl w:val="0"/>
          <w:numId w:val="109"/>
        </w:numPr>
        <w:rPr>
          <w:rFonts w:cstheme="minorHAnsi"/>
        </w:rPr>
      </w:pPr>
      <w:r w:rsidRPr="00FE7985">
        <w:rPr>
          <w:rFonts w:cstheme="minorHAnsi"/>
        </w:rPr>
        <w:t>Should employee relations functions replace traditional unions or complement them?</w:t>
      </w:r>
    </w:p>
    <w:p w14:paraId="2227BF46" w14:textId="77777777" w:rsidR="00FE7985" w:rsidRPr="00FE7985" w:rsidRDefault="00FE7985" w:rsidP="00FE7985">
      <w:pPr>
        <w:numPr>
          <w:ilvl w:val="0"/>
          <w:numId w:val="109"/>
        </w:numPr>
        <w:rPr>
          <w:rFonts w:cstheme="minorHAnsi"/>
        </w:rPr>
      </w:pPr>
      <w:r w:rsidRPr="00FE7985">
        <w:rPr>
          <w:rFonts w:cstheme="minorHAnsi"/>
        </w:rPr>
        <w:t>How might AI-driven workplaces reshape the power dynamics between employers and employees?</w:t>
      </w:r>
    </w:p>
    <w:p w14:paraId="47133BAA" w14:textId="77777777" w:rsidR="00FE7985" w:rsidRDefault="00FE7985">
      <w:pPr>
        <w:rPr>
          <w:rFonts w:cstheme="minorHAnsi"/>
        </w:rPr>
      </w:pPr>
      <w:r>
        <w:rPr>
          <w:rFonts w:cstheme="minorHAnsi"/>
        </w:rPr>
        <w:br w:type="page"/>
      </w:r>
    </w:p>
    <w:p w14:paraId="048FB99A" w14:textId="77777777" w:rsidR="00FE7985" w:rsidRDefault="00FE7985" w:rsidP="00FE7985">
      <w:pPr>
        <w:jc w:val="center"/>
        <w:rPr>
          <w:rFonts w:cstheme="minorHAnsi"/>
        </w:rPr>
      </w:pPr>
      <w:r>
        <w:rPr>
          <w:rFonts w:cstheme="minorHAnsi"/>
          <w:noProof/>
        </w:rPr>
        <w:lastRenderedPageBreak/>
        <w:drawing>
          <wp:inline distT="0" distB="0" distL="0" distR="0" wp14:anchorId="1A94155C" wp14:editId="45FCED08">
            <wp:extent cx="3150973" cy="1770739"/>
            <wp:effectExtent l="0" t="0" r="0" b="0"/>
            <wp:docPr id="1060062383" name="Picture 10"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62383" name="Picture 10" descr="A close-up of words&#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178986" cy="1786481"/>
                    </a:xfrm>
                    <a:prstGeom prst="rect">
                      <a:avLst/>
                    </a:prstGeom>
                  </pic:spPr>
                </pic:pic>
              </a:graphicData>
            </a:graphic>
          </wp:inline>
        </w:drawing>
      </w:r>
    </w:p>
    <w:p w14:paraId="62CE0130" w14:textId="49F6152E" w:rsidR="00FE7985" w:rsidRPr="00FE7985" w:rsidRDefault="00FE7985" w:rsidP="00FE7985">
      <w:pPr>
        <w:jc w:val="center"/>
        <w:rPr>
          <w:rFonts w:cstheme="minorHAnsi"/>
        </w:rPr>
      </w:pPr>
      <w:r w:rsidRPr="00FE7985">
        <w:rPr>
          <w:rFonts w:cstheme="minorHAnsi"/>
        </w:rPr>
        <w:t>Time:  10 minutes</w:t>
      </w:r>
    </w:p>
    <w:p w14:paraId="14106F19" w14:textId="00975357" w:rsidR="00FE7985" w:rsidRPr="00FE7985" w:rsidRDefault="00FE7985" w:rsidP="00FE7985">
      <w:pPr>
        <w:jc w:val="center"/>
        <w:rPr>
          <w:rFonts w:cstheme="minorHAnsi"/>
        </w:rPr>
      </w:pPr>
      <w:r w:rsidRPr="00FE7985">
        <w:rPr>
          <w:rFonts w:cstheme="minorHAnsi"/>
        </w:rPr>
        <w:t>Running time: 70 minutes</w:t>
      </w:r>
    </w:p>
    <w:p w14:paraId="5582D1B2" w14:textId="77777777" w:rsidR="00FE7985" w:rsidRPr="00FE7985" w:rsidRDefault="00FE7985" w:rsidP="00FE7985">
      <w:pPr>
        <w:rPr>
          <w:rFonts w:cstheme="minorHAnsi"/>
        </w:rPr>
      </w:pPr>
      <w:r w:rsidRPr="00FE7985">
        <w:rPr>
          <w:rFonts w:cstheme="minorHAnsi"/>
        </w:rPr>
        <w:t> </w:t>
      </w:r>
    </w:p>
    <w:p w14:paraId="16B37BAC" w14:textId="3CC9B6E1" w:rsidR="00FE7985" w:rsidRPr="00FE7985" w:rsidRDefault="00FE7985" w:rsidP="00FE7985">
      <w:pPr>
        <w:rPr>
          <w:rFonts w:cstheme="minorHAnsi"/>
        </w:rPr>
      </w:pPr>
      <w:r w:rsidRPr="00FE7985">
        <w:rPr>
          <w:rFonts w:cstheme="minorHAnsi"/>
          <w:b/>
          <w:bCs/>
        </w:rPr>
        <w:t>Objective</w:t>
      </w:r>
      <w:r w:rsidRPr="00FE7985">
        <w:rPr>
          <w:rFonts w:cstheme="minorHAnsi"/>
        </w:rPr>
        <w:t xml:space="preserve">: Review </w:t>
      </w:r>
      <w:r>
        <w:rPr>
          <w:rFonts w:cstheme="minorHAnsi"/>
        </w:rPr>
        <w:t xml:space="preserve">the </w:t>
      </w:r>
      <w:r w:rsidRPr="00FE7985">
        <w:rPr>
          <w:rFonts w:cstheme="minorHAnsi"/>
        </w:rPr>
        <w:t>main points in this module. </w:t>
      </w:r>
    </w:p>
    <w:p w14:paraId="7E9C3F6F" w14:textId="77777777" w:rsidR="00FE7985" w:rsidRPr="00FE7985" w:rsidRDefault="00FE7985" w:rsidP="00FE7985">
      <w:pPr>
        <w:rPr>
          <w:rFonts w:cstheme="minorHAnsi"/>
        </w:rPr>
      </w:pPr>
      <w:r w:rsidRPr="00FE7985">
        <w:rPr>
          <w:rFonts w:cstheme="minorHAnsi"/>
          <w:b/>
          <w:bCs/>
        </w:rPr>
        <w:t>Description</w:t>
      </w:r>
      <w:r w:rsidRPr="00FE7985">
        <w:rPr>
          <w:rFonts w:cstheme="minorHAnsi"/>
        </w:rPr>
        <w:t>:  Be sure that students have a fun way to remember the material. </w:t>
      </w:r>
    </w:p>
    <w:p w14:paraId="4B3A903E" w14:textId="77777777" w:rsidR="00FE7985" w:rsidRPr="00FE7985" w:rsidRDefault="00FE7985" w:rsidP="00FE7985">
      <w:pPr>
        <w:rPr>
          <w:rFonts w:cstheme="minorHAnsi"/>
        </w:rPr>
      </w:pPr>
      <w:r w:rsidRPr="00FE7985">
        <w:rPr>
          <w:rFonts w:cstheme="minorHAnsi"/>
          <w:b/>
          <w:bCs/>
        </w:rPr>
        <w:t>Instructional Method</w:t>
      </w:r>
      <w:r w:rsidRPr="00FE7985">
        <w:rPr>
          <w:rFonts w:cstheme="minorHAnsi"/>
        </w:rPr>
        <w:t>: Game – Review </w:t>
      </w:r>
    </w:p>
    <w:p w14:paraId="20BC6B39" w14:textId="77777777" w:rsidR="00FE7985" w:rsidRPr="00FE7985" w:rsidRDefault="00FE7985" w:rsidP="00FE7985">
      <w:pPr>
        <w:rPr>
          <w:rFonts w:cstheme="minorHAnsi"/>
        </w:rPr>
      </w:pPr>
      <w:r w:rsidRPr="00FE7985">
        <w:rPr>
          <w:rFonts w:cstheme="minorHAnsi"/>
        </w:rPr>
        <w:t> </w:t>
      </w:r>
    </w:p>
    <w:p w14:paraId="776A353B" w14:textId="77777777" w:rsidR="00FE7985" w:rsidRPr="00FE7985" w:rsidRDefault="00FE7985" w:rsidP="00FE7985">
      <w:pPr>
        <w:rPr>
          <w:rFonts w:cstheme="minorHAnsi"/>
        </w:rPr>
      </w:pPr>
      <w:r w:rsidRPr="00FE7985">
        <w:rPr>
          <w:rFonts w:cstheme="minorHAnsi"/>
          <w:b/>
          <w:bCs/>
        </w:rPr>
        <w:t>Script</w:t>
      </w:r>
      <w:r w:rsidRPr="00FE7985">
        <w:rPr>
          <w:rFonts w:cstheme="minorHAnsi"/>
        </w:rPr>
        <w:t>:   </w:t>
      </w:r>
    </w:p>
    <w:p w14:paraId="40891C3C" w14:textId="77777777" w:rsidR="00FE7985" w:rsidRPr="00FE7985" w:rsidRDefault="00FE7985" w:rsidP="00FE7985">
      <w:pPr>
        <w:rPr>
          <w:rFonts w:cstheme="minorHAnsi"/>
        </w:rPr>
      </w:pPr>
      <w:r w:rsidRPr="00FE7985">
        <w:rPr>
          <w:rFonts w:cstheme="minorHAnsi"/>
        </w:rPr>
        <w:t>Let’s see how much we remember about this module. </w:t>
      </w:r>
    </w:p>
    <w:p w14:paraId="670CF0C0" w14:textId="77777777" w:rsidR="00FE7985" w:rsidRPr="00FE7985" w:rsidRDefault="00FE7985" w:rsidP="00FE7985">
      <w:pPr>
        <w:rPr>
          <w:rFonts w:cstheme="minorHAnsi"/>
        </w:rPr>
      </w:pPr>
      <w:r w:rsidRPr="00FE7985">
        <w:rPr>
          <w:rFonts w:cstheme="minorHAnsi"/>
        </w:rPr>
        <w:t> </w:t>
      </w:r>
    </w:p>
    <w:p w14:paraId="767CF679" w14:textId="77777777" w:rsidR="00FE7985" w:rsidRPr="00FE7985" w:rsidRDefault="00FE7985" w:rsidP="00FE7985">
      <w:pPr>
        <w:rPr>
          <w:rFonts w:cstheme="minorHAnsi"/>
        </w:rPr>
      </w:pPr>
      <w:r w:rsidRPr="00FE7985">
        <w:rPr>
          <w:rFonts w:cstheme="minorHAnsi"/>
        </w:rPr>
        <w:t> </w:t>
      </w:r>
    </w:p>
    <w:p w14:paraId="33088269" w14:textId="77777777" w:rsidR="00FE7985" w:rsidRPr="00FE7985" w:rsidRDefault="00FE7985" w:rsidP="00FE7985">
      <w:pPr>
        <w:rPr>
          <w:rFonts w:cstheme="minorHAnsi"/>
        </w:rPr>
      </w:pPr>
      <w:r w:rsidRPr="00FE7985">
        <w:rPr>
          <w:rFonts w:cstheme="minorHAnsi"/>
          <w:b/>
          <w:bCs/>
        </w:rPr>
        <w:t>Facilitator Notes:</w:t>
      </w:r>
      <w:r w:rsidRPr="00FE7985">
        <w:rPr>
          <w:rFonts w:cstheme="minorHAnsi"/>
        </w:rPr>
        <w:t> </w:t>
      </w:r>
    </w:p>
    <w:p w14:paraId="687FB2C2" w14:textId="77777777" w:rsidR="00FE7985" w:rsidRPr="00FE7985" w:rsidRDefault="00FE7985" w:rsidP="00FE7985">
      <w:pPr>
        <w:rPr>
          <w:rFonts w:cstheme="minorHAnsi"/>
        </w:rPr>
      </w:pPr>
      <w:r w:rsidRPr="00FE7985">
        <w:rPr>
          <w:rFonts w:cstheme="minorHAnsi"/>
        </w:rPr>
        <w:t>Review Exercise:  Create a fun game to review the material.  Remember to use the objectives to measure learning: </w:t>
      </w:r>
    </w:p>
    <w:p w14:paraId="05F9BAA9" w14:textId="77777777" w:rsidR="00FE7985" w:rsidRPr="00FE7985" w:rsidRDefault="00FE7985" w:rsidP="00FE7985">
      <w:pPr>
        <w:numPr>
          <w:ilvl w:val="0"/>
          <w:numId w:val="110"/>
        </w:numPr>
        <w:rPr>
          <w:rFonts w:cstheme="minorHAnsi"/>
        </w:rPr>
      </w:pPr>
      <w:r w:rsidRPr="00FE7985">
        <w:rPr>
          <w:rFonts w:cstheme="minorHAnsi"/>
        </w:rPr>
        <w:t>Explain the historical development of labor and employee relations in the United States.</w:t>
      </w:r>
    </w:p>
    <w:p w14:paraId="587A9460" w14:textId="77777777" w:rsidR="00FE7985" w:rsidRPr="00FE7985" w:rsidRDefault="00FE7985" w:rsidP="00FE7985">
      <w:pPr>
        <w:numPr>
          <w:ilvl w:val="0"/>
          <w:numId w:val="110"/>
        </w:numPr>
        <w:rPr>
          <w:rFonts w:cstheme="minorHAnsi"/>
        </w:rPr>
      </w:pPr>
      <w:r w:rsidRPr="00FE7985">
        <w:rPr>
          <w:rFonts w:cstheme="minorHAnsi"/>
        </w:rPr>
        <w:t>Identify key laws, movements, and events that shaped modern labor relations.</w:t>
      </w:r>
    </w:p>
    <w:p w14:paraId="719AFC71" w14:textId="77777777" w:rsidR="00FE7985" w:rsidRPr="00FE7985" w:rsidRDefault="00FE7985" w:rsidP="00FE7985">
      <w:pPr>
        <w:numPr>
          <w:ilvl w:val="0"/>
          <w:numId w:val="110"/>
        </w:numPr>
        <w:rPr>
          <w:rFonts w:cstheme="minorHAnsi"/>
        </w:rPr>
      </w:pPr>
      <w:r w:rsidRPr="00FE7985">
        <w:rPr>
          <w:rFonts w:cstheme="minorHAnsi"/>
        </w:rPr>
        <w:t>Analyze how industrialization, globalization, and technology transformed the employee-employer relationship.</w:t>
      </w:r>
    </w:p>
    <w:p w14:paraId="61D36586" w14:textId="77777777" w:rsidR="00FE7985" w:rsidRPr="00FE7985" w:rsidRDefault="00FE7985" w:rsidP="00FE7985">
      <w:pPr>
        <w:rPr>
          <w:rFonts w:cstheme="minorHAnsi"/>
        </w:rPr>
      </w:pPr>
      <w:r w:rsidRPr="00FE7985">
        <w:rPr>
          <w:rFonts w:cstheme="minorHAnsi"/>
        </w:rPr>
        <w:br/>
        <w:t> </w:t>
      </w:r>
    </w:p>
    <w:p w14:paraId="05EAA3DE" w14:textId="12D97FBE" w:rsidR="00FE7985" w:rsidRPr="00FE7985" w:rsidRDefault="00FE7985" w:rsidP="00FE7985">
      <w:pPr>
        <w:numPr>
          <w:ilvl w:val="0"/>
          <w:numId w:val="111"/>
        </w:numPr>
        <w:rPr>
          <w:rFonts w:cstheme="minorHAnsi"/>
        </w:rPr>
      </w:pPr>
      <w:r w:rsidRPr="00FE7985">
        <w:rPr>
          <w:rFonts w:cstheme="minorHAnsi"/>
        </w:rPr>
        <w:t xml:space="preserve">Have each student submit a question on a piece of paper, crumple it up and toss it in a bucket (clean wastebasket), </w:t>
      </w:r>
      <w:r>
        <w:rPr>
          <w:rFonts w:cstheme="minorHAnsi"/>
        </w:rPr>
        <w:t xml:space="preserve">The </w:t>
      </w:r>
      <w:r w:rsidRPr="00FE7985">
        <w:rPr>
          <w:rFonts w:cstheme="minorHAnsi"/>
        </w:rPr>
        <w:t>Instructor will then read them and give points to each team with the correct answer. </w:t>
      </w:r>
    </w:p>
    <w:p w14:paraId="159D3B7E" w14:textId="37D0FFE7" w:rsidR="00FE7985" w:rsidRPr="00FE7985" w:rsidRDefault="00FE7985" w:rsidP="00FE7985">
      <w:pPr>
        <w:numPr>
          <w:ilvl w:val="0"/>
          <w:numId w:val="111"/>
        </w:numPr>
        <w:rPr>
          <w:rFonts w:cstheme="minorHAnsi"/>
        </w:rPr>
      </w:pPr>
      <w:r w:rsidRPr="00FE7985">
        <w:rPr>
          <w:rFonts w:cstheme="minorHAnsi"/>
        </w:rPr>
        <w:t xml:space="preserve">Any game show – Family Feud, Jeopardy, $10,000 </w:t>
      </w:r>
      <w:r>
        <w:rPr>
          <w:rFonts w:cstheme="minorHAnsi"/>
        </w:rPr>
        <w:t>P</w:t>
      </w:r>
      <w:r w:rsidRPr="00FE7985">
        <w:rPr>
          <w:rFonts w:cstheme="minorHAnsi"/>
        </w:rPr>
        <w:t>yramid, Password, Tic Tac Toe </w:t>
      </w:r>
    </w:p>
    <w:p w14:paraId="4BFFFAF5" w14:textId="77777777" w:rsidR="00FE7985" w:rsidRPr="00FE7985" w:rsidRDefault="00FE7985" w:rsidP="00FE7985">
      <w:pPr>
        <w:numPr>
          <w:ilvl w:val="0"/>
          <w:numId w:val="111"/>
        </w:numPr>
        <w:rPr>
          <w:rFonts w:cstheme="minorHAnsi"/>
        </w:rPr>
      </w:pPr>
      <w:r w:rsidRPr="00FE7985">
        <w:rPr>
          <w:rFonts w:cstheme="minorHAnsi"/>
        </w:rPr>
        <w:t>Extra credit quizzes </w:t>
      </w:r>
    </w:p>
    <w:p w14:paraId="364B6CF6" w14:textId="77777777" w:rsidR="00FE7985" w:rsidRPr="00FE7985" w:rsidRDefault="00FE7985" w:rsidP="00FE7985">
      <w:pPr>
        <w:rPr>
          <w:rFonts w:cstheme="minorHAnsi"/>
        </w:rPr>
      </w:pPr>
      <w:r w:rsidRPr="00FE7985">
        <w:rPr>
          <w:rFonts w:cstheme="minorHAnsi"/>
        </w:rPr>
        <w:t>  </w:t>
      </w:r>
    </w:p>
    <w:p w14:paraId="069FD8AF" w14:textId="77777777" w:rsidR="00FE7985" w:rsidRPr="00FE7985" w:rsidRDefault="00FE7985" w:rsidP="00FE7985">
      <w:pPr>
        <w:rPr>
          <w:rFonts w:cstheme="minorHAnsi"/>
        </w:rPr>
      </w:pPr>
      <w:r w:rsidRPr="00FE7985">
        <w:rPr>
          <w:rFonts w:cstheme="minorHAnsi"/>
        </w:rPr>
        <w:t>There are many ways to review material virtually or in person.  Students can use their phones or computers to navigate to various online review websites.  </w:t>
      </w:r>
    </w:p>
    <w:p w14:paraId="3D4877B5" w14:textId="77777777" w:rsidR="00FE7985" w:rsidRPr="00FE7985" w:rsidRDefault="00FE7985" w:rsidP="00FE7985">
      <w:pPr>
        <w:rPr>
          <w:rFonts w:cstheme="minorHAnsi"/>
        </w:rPr>
      </w:pPr>
      <w:r w:rsidRPr="00FE7985">
        <w:rPr>
          <w:rFonts w:cstheme="minorHAnsi"/>
        </w:rPr>
        <w:t>A few are: </w:t>
      </w:r>
    </w:p>
    <w:p w14:paraId="20253532" w14:textId="77777777" w:rsidR="00FE7985" w:rsidRPr="00FE7985" w:rsidRDefault="00FE7985" w:rsidP="00FE7985">
      <w:pPr>
        <w:numPr>
          <w:ilvl w:val="0"/>
          <w:numId w:val="112"/>
        </w:numPr>
        <w:rPr>
          <w:rFonts w:cstheme="minorHAnsi"/>
        </w:rPr>
      </w:pPr>
      <w:r w:rsidRPr="00FE7985">
        <w:rPr>
          <w:rFonts w:cstheme="minorHAnsi"/>
        </w:rPr>
        <w:t>Kahoot </w:t>
      </w:r>
    </w:p>
    <w:p w14:paraId="4E767BDB" w14:textId="77777777" w:rsidR="00FE7985" w:rsidRPr="00FE7985" w:rsidRDefault="00FE7985" w:rsidP="00FE7985">
      <w:pPr>
        <w:numPr>
          <w:ilvl w:val="0"/>
          <w:numId w:val="112"/>
        </w:numPr>
        <w:rPr>
          <w:rFonts w:cstheme="minorHAnsi"/>
        </w:rPr>
      </w:pPr>
      <w:r w:rsidRPr="00FE7985">
        <w:rPr>
          <w:rFonts w:cstheme="minorHAnsi"/>
        </w:rPr>
        <w:t>Quizlet </w:t>
      </w:r>
    </w:p>
    <w:p w14:paraId="6753774F" w14:textId="77777777" w:rsidR="00FE7985" w:rsidRDefault="00FE7985">
      <w:pPr>
        <w:rPr>
          <w:rFonts w:cstheme="minorHAnsi"/>
        </w:rPr>
      </w:pPr>
      <w:r>
        <w:rPr>
          <w:rFonts w:cstheme="minorHAnsi"/>
        </w:rPr>
        <w:br w:type="page"/>
      </w:r>
    </w:p>
    <w:p w14:paraId="3959917D" w14:textId="77777777" w:rsidR="005B15F3" w:rsidRDefault="005B15F3" w:rsidP="005B15F3">
      <w:pPr>
        <w:jc w:val="center"/>
        <w:rPr>
          <w:rFonts w:cstheme="minorHAnsi"/>
        </w:rPr>
      </w:pPr>
      <w:r>
        <w:rPr>
          <w:rFonts w:cstheme="minorHAnsi"/>
          <w:noProof/>
        </w:rPr>
        <w:lastRenderedPageBreak/>
        <w:drawing>
          <wp:inline distT="0" distB="0" distL="0" distR="0" wp14:anchorId="02330A10" wp14:editId="44CB0CDF">
            <wp:extent cx="3150973" cy="1770739"/>
            <wp:effectExtent l="0" t="0" r="0" b="0"/>
            <wp:docPr id="748667596" name="Picture 11" descr="A person sitting at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67596" name="Picture 11" descr="A person sitting at a computer&#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190464" cy="1792931"/>
                    </a:xfrm>
                    <a:prstGeom prst="rect">
                      <a:avLst/>
                    </a:prstGeom>
                  </pic:spPr>
                </pic:pic>
              </a:graphicData>
            </a:graphic>
          </wp:inline>
        </w:drawing>
      </w:r>
    </w:p>
    <w:p w14:paraId="4A88917B" w14:textId="6D2DA3F0" w:rsidR="005B15F3" w:rsidRPr="005B15F3" w:rsidRDefault="005B15F3" w:rsidP="005B15F3">
      <w:pPr>
        <w:jc w:val="center"/>
        <w:rPr>
          <w:rFonts w:cstheme="minorHAnsi"/>
        </w:rPr>
      </w:pPr>
      <w:r w:rsidRPr="005B15F3">
        <w:rPr>
          <w:rFonts w:cstheme="minorHAnsi"/>
        </w:rPr>
        <w:t>Time: 15 minutes</w:t>
      </w:r>
    </w:p>
    <w:p w14:paraId="7441EDE1" w14:textId="0AF72EEB" w:rsidR="005B15F3" w:rsidRPr="005B15F3" w:rsidRDefault="005B15F3" w:rsidP="005B15F3">
      <w:pPr>
        <w:jc w:val="center"/>
        <w:rPr>
          <w:rFonts w:cstheme="minorHAnsi"/>
        </w:rPr>
      </w:pPr>
      <w:r w:rsidRPr="005B15F3">
        <w:rPr>
          <w:rFonts w:cstheme="minorHAnsi"/>
        </w:rPr>
        <w:t>Running time:  85 minutes</w:t>
      </w:r>
    </w:p>
    <w:p w14:paraId="204FB48C" w14:textId="77777777" w:rsidR="005B15F3" w:rsidRPr="005B15F3" w:rsidRDefault="005B15F3" w:rsidP="005B15F3">
      <w:pPr>
        <w:rPr>
          <w:rFonts w:cstheme="minorHAnsi"/>
        </w:rPr>
      </w:pPr>
      <w:r w:rsidRPr="005B15F3">
        <w:rPr>
          <w:rFonts w:cstheme="minorHAnsi"/>
        </w:rPr>
        <w:t> </w:t>
      </w:r>
    </w:p>
    <w:p w14:paraId="2CCE103D" w14:textId="77777777" w:rsidR="005B15F3" w:rsidRPr="005B15F3" w:rsidRDefault="005B15F3" w:rsidP="005B15F3">
      <w:pPr>
        <w:rPr>
          <w:rFonts w:cstheme="minorHAnsi"/>
        </w:rPr>
      </w:pPr>
      <w:r w:rsidRPr="005B15F3">
        <w:rPr>
          <w:rFonts w:cstheme="minorHAnsi"/>
          <w:b/>
          <w:bCs/>
        </w:rPr>
        <w:t>Objective:</w:t>
      </w:r>
      <w:r w:rsidRPr="005B15F3">
        <w:rPr>
          <w:rFonts w:cstheme="minorHAnsi"/>
        </w:rPr>
        <w:t xml:space="preserve"> Solve for the Case Scenario by creating a high-level workforce planning brief.</w:t>
      </w:r>
    </w:p>
    <w:p w14:paraId="7851C288" w14:textId="77777777" w:rsidR="005B15F3" w:rsidRPr="005B15F3" w:rsidRDefault="005B15F3" w:rsidP="005B15F3">
      <w:pPr>
        <w:rPr>
          <w:rFonts w:cstheme="minorHAnsi"/>
        </w:rPr>
      </w:pPr>
      <w:r w:rsidRPr="005B15F3">
        <w:rPr>
          <w:rFonts w:cstheme="minorHAnsi"/>
          <w:b/>
          <w:bCs/>
        </w:rPr>
        <w:t>Description:</w:t>
      </w:r>
      <w:r w:rsidRPr="005B15F3">
        <w:rPr>
          <w:rFonts w:cstheme="minorHAnsi"/>
        </w:rPr>
        <w:t xml:space="preserve"> Students will read the scenario, answer the questions, and give their recommendations.</w:t>
      </w:r>
    </w:p>
    <w:p w14:paraId="73A0DB75" w14:textId="77777777" w:rsidR="005B15F3" w:rsidRPr="005B15F3" w:rsidRDefault="005B15F3" w:rsidP="005B15F3">
      <w:pPr>
        <w:rPr>
          <w:rFonts w:cstheme="minorHAnsi"/>
        </w:rPr>
      </w:pPr>
      <w:r w:rsidRPr="005B15F3">
        <w:rPr>
          <w:rFonts w:cstheme="minorHAnsi"/>
          <w:b/>
          <w:bCs/>
        </w:rPr>
        <w:t>Instructional Method:</w:t>
      </w:r>
      <w:r w:rsidRPr="005B15F3">
        <w:rPr>
          <w:rFonts w:cstheme="minorHAnsi"/>
        </w:rPr>
        <w:t xml:space="preserve"> Case Study - Questions</w:t>
      </w:r>
    </w:p>
    <w:p w14:paraId="7D1001AD" w14:textId="3548A8D0" w:rsidR="005B15F3" w:rsidRPr="005B15F3" w:rsidRDefault="005B15F3" w:rsidP="005B15F3">
      <w:pPr>
        <w:rPr>
          <w:rFonts w:cstheme="minorHAnsi"/>
          <w:b/>
          <w:bCs/>
        </w:rPr>
      </w:pPr>
      <w:r w:rsidRPr="005B15F3">
        <w:rPr>
          <w:rFonts w:cstheme="minorHAnsi"/>
        </w:rPr>
        <w:br/>
      </w:r>
      <w:r w:rsidRPr="005B15F3">
        <w:rPr>
          <w:rFonts w:cstheme="minorHAnsi"/>
          <w:b/>
          <w:bCs/>
        </w:rPr>
        <w:t>Script:</w:t>
      </w:r>
    </w:p>
    <w:p w14:paraId="6A1D3285" w14:textId="77777777" w:rsidR="005B15F3" w:rsidRPr="005B15F3" w:rsidRDefault="005B15F3" w:rsidP="005B15F3">
      <w:pPr>
        <w:rPr>
          <w:rFonts w:cstheme="minorHAnsi"/>
        </w:rPr>
      </w:pPr>
      <w:r w:rsidRPr="005B15F3">
        <w:rPr>
          <w:rFonts w:cstheme="minorHAnsi"/>
        </w:rPr>
        <w:t>This case encourages students to connect historical labor movements to modern employee relations practices, evaluating how trust and communication determine workplace outcomes.</w:t>
      </w:r>
    </w:p>
    <w:p w14:paraId="7D280F13" w14:textId="77777777" w:rsidR="005B15F3" w:rsidRDefault="005B15F3" w:rsidP="005B15F3">
      <w:pPr>
        <w:rPr>
          <w:rFonts w:cstheme="minorHAnsi"/>
          <w:b/>
          <w:bCs/>
        </w:rPr>
      </w:pPr>
      <w:r w:rsidRPr="005B15F3">
        <w:rPr>
          <w:rFonts w:cstheme="minorHAnsi"/>
          <w:b/>
          <w:bCs/>
        </w:rPr>
        <w:t> </w:t>
      </w:r>
    </w:p>
    <w:p w14:paraId="47E3BE24" w14:textId="47C8EB4D" w:rsidR="005B15F3" w:rsidRDefault="005B15F3" w:rsidP="005B15F3">
      <w:pPr>
        <w:rPr>
          <w:rFonts w:cstheme="minorHAnsi"/>
          <w:b/>
          <w:bCs/>
        </w:rPr>
      </w:pPr>
      <w:r>
        <w:rPr>
          <w:rFonts w:cstheme="minorHAnsi"/>
          <w:b/>
          <w:bCs/>
        </w:rPr>
        <w:t>Handout</w:t>
      </w:r>
    </w:p>
    <w:p w14:paraId="1B1B9EAA" w14:textId="1B9D5AA1" w:rsidR="005B15F3" w:rsidRDefault="005B15F3" w:rsidP="005B15F3">
      <w:pPr>
        <w:rPr>
          <w:rFonts w:cstheme="minorHAnsi"/>
          <w:b/>
          <w:bCs/>
        </w:rPr>
      </w:pPr>
      <w:r>
        <w:rPr>
          <w:rFonts w:cstheme="minorHAnsi"/>
          <w:b/>
          <w:bCs/>
        </w:rPr>
        <w:t>Handout Mod 1.5 – 1 Case Study</w:t>
      </w:r>
    </w:p>
    <w:p w14:paraId="72261470" w14:textId="1B22BFE1" w:rsidR="005B15F3" w:rsidRDefault="005B15F3" w:rsidP="005B15F3">
      <w:pPr>
        <w:rPr>
          <w:rFonts w:cstheme="minorHAnsi"/>
          <w:i/>
          <w:iCs/>
        </w:rPr>
      </w:pPr>
      <w:r w:rsidRPr="005B15F3">
        <w:rPr>
          <w:rFonts w:cstheme="minorHAnsi"/>
          <w:i/>
          <w:iCs/>
        </w:rPr>
        <w:t>The Cost of Silence: A Tale of Two Cultures</w:t>
      </w:r>
    </w:p>
    <w:p w14:paraId="2229D302" w14:textId="77777777" w:rsidR="005B15F3" w:rsidRDefault="005B15F3" w:rsidP="005B15F3">
      <w:pPr>
        <w:rPr>
          <w:rFonts w:cstheme="minorHAnsi"/>
        </w:rPr>
      </w:pPr>
    </w:p>
    <w:p w14:paraId="1D8EC9B8" w14:textId="4E5EB3F0" w:rsidR="005B15F3" w:rsidRPr="005B15F3" w:rsidRDefault="005B15F3" w:rsidP="005B15F3">
      <w:pPr>
        <w:rPr>
          <w:rFonts w:cstheme="minorHAnsi"/>
          <w:b/>
          <w:bCs/>
        </w:rPr>
      </w:pPr>
      <w:r w:rsidRPr="005B15F3">
        <w:rPr>
          <w:rFonts w:cstheme="minorHAnsi"/>
          <w:b/>
          <w:bCs/>
        </w:rPr>
        <w:t>Facilitator Notes:</w:t>
      </w:r>
    </w:p>
    <w:p w14:paraId="1DD0941F" w14:textId="77777777" w:rsidR="001F0C29" w:rsidRPr="005B15F3" w:rsidRDefault="001F0C29" w:rsidP="001F0C29">
      <w:pPr>
        <w:rPr>
          <w:rFonts w:cstheme="minorHAnsi"/>
        </w:rPr>
      </w:pPr>
    </w:p>
    <w:p w14:paraId="65CF3CCE" w14:textId="77777777" w:rsidR="001F0C29" w:rsidRPr="005B15F3" w:rsidRDefault="001F0C29" w:rsidP="001F0C29">
      <w:pPr>
        <w:rPr>
          <w:rFonts w:cstheme="minorHAnsi"/>
        </w:rPr>
      </w:pPr>
      <w:r w:rsidRPr="005B15F3">
        <w:rPr>
          <w:rFonts w:cstheme="minorHAnsi"/>
        </w:rPr>
        <w:t>Case Study Discussion Questions</w:t>
      </w:r>
    </w:p>
    <w:p w14:paraId="5A5C98FB" w14:textId="77777777" w:rsidR="005B15F3" w:rsidRPr="005B15F3" w:rsidRDefault="005B15F3" w:rsidP="001F0C29">
      <w:pPr>
        <w:numPr>
          <w:ilvl w:val="0"/>
          <w:numId w:val="113"/>
        </w:numPr>
        <w:rPr>
          <w:rFonts w:cstheme="minorHAnsi"/>
        </w:rPr>
      </w:pPr>
      <w:r w:rsidRPr="005B15F3">
        <w:rPr>
          <w:rFonts w:cstheme="minorHAnsi"/>
        </w:rPr>
        <w:t>What factors might explain why employees in the nonunion facilities feel “watched but not heard”?</w:t>
      </w:r>
    </w:p>
    <w:p w14:paraId="2D65AF79" w14:textId="77777777" w:rsidR="005B15F3" w:rsidRPr="005B15F3" w:rsidRDefault="005B15F3" w:rsidP="001F0C29">
      <w:pPr>
        <w:numPr>
          <w:ilvl w:val="0"/>
          <w:numId w:val="113"/>
        </w:numPr>
        <w:rPr>
          <w:rFonts w:cstheme="minorHAnsi"/>
        </w:rPr>
      </w:pPr>
      <w:r w:rsidRPr="005B15F3">
        <w:rPr>
          <w:rFonts w:cstheme="minorHAnsi"/>
        </w:rPr>
        <w:t>How have technological advancements and globalization changed the nature of employee voice at Midwest Advanced Materials?</w:t>
      </w:r>
    </w:p>
    <w:p w14:paraId="31098A14" w14:textId="77777777" w:rsidR="005B15F3" w:rsidRPr="005B15F3" w:rsidRDefault="005B15F3" w:rsidP="001F0C29">
      <w:pPr>
        <w:numPr>
          <w:ilvl w:val="0"/>
          <w:numId w:val="113"/>
        </w:numPr>
        <w:rPr>
          <w:rFonts w:cstheme="minorHAnsi"/>
        </w:rPr>
      </w:pPr>
      <w:r w:rsidRPr="005B15F3">
        <w:rPr>
          <w:rFonts w:cstheme="minorHAnsi"/>
        </w:rPr>
        <w:t>In what ways could HR have used the company’s engagement tools more effectively to build trust and inclusion?</w:t>
      </w:r>
    </w:p>
    <w:p w14:paraId="5602E1ED" w14:textId="77777777" w:rsidR="005B15F3" w:rsidRPr="005B15F3" w:rsidRDefault="005B15F3" w:rsidP="001F0C29">
      <w:pPr>
        <w:numPr>
          <w:ilvl w:val="0"/>
          <w:numId w:val="113"/>
        </w:numPr>
        <w:rPr>
          <w:rFonts w:cstheme="minorHAnsi"/>
        </w:rPr>
      </w:pPr>
      <w:r w:rsidRPr="005B15F3">
        <w:rPr>
          <w:rFonts w:cstheme="minorHAnsi"/>
        </w:rPr>
        <w:t>What lessons from the historical evolution of labor relations apply to this situation?</w:t>
      </w:r>
    </w:p>
    <w:p w14:paraId="73519351" w14:textId="77777777" w:rsidR="005B15F3" w:rsidRDefault="005B15F3">
      <w:pPr>
        <w:rPr>
          <w:rFonts w:cstheme="minorHAnsi"/>
        </w:rPr>
      </w:pPr>
      <w:r>
        <w:rPr>
          <w:rFonts w:cstheme="minorHAnsi"/>
        </w:rPr>
        <w:br w:type="page"/>
      </w:r>
    </w:p>
    <w:p w14:paraId="77425C73" w14:textId="77777777" w:rsidR="005B15F3" w:rsidRDefault="005B15F3" w:rsidP="005B15F3">
      <w:pPr>
        <w:jc w:val="center"/>
        <w:rPr>
          <w:rFonts w:cstheme="minorHAnsi"/>
        </w:rPr>
      </w:pPr>
      <w:r>
        <w:rPr>
          <w:rFonts w:cstheme="minorHAnsi"/>
          <w:noProof/>
        </w:rPr>
        <w:lastRenderedPageBreak/>
        <w:drawing>
          <wp:inline distT="0" distB="0" distL="0" distR="0" wp14:anchorId="3047A6DE" wp14:editId="12123A63">
            <wp:extent cx="3183924" cy="1789256"/>
            <wp:effectExtent l="0" t="0" r="3810" b="1905"/>
            <wp:docPr id="1588043424" name="Picture 12"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043424" name="Picture 12" descr="A group of people sitting around a tabl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22111" cy="1810716"/>
                    </a:xfrm>
                    <a:prstGeom prst="rect">
                      <a:avLst/>
                    </a:prstGeom>
                  </pic:spPr>
                </pic:pic>
              </a:graphicData>
            </a:graphic>
          </wp:inline>
        </w:drawing>
      </w:r>
    </w:p>
    <w:p w14:paraId="521792E5" w14:textId="77777777" w:rsidR="005B15F3" w:rsidRPr="005B15F3" w:rsidRDefault="005B15F3" w:rsidP="005B15F3">
      <w:pPr>
        <w:jc w:val="center"/>
        <w:rPr>
          <w:rFonts w:cstheme="minorHAnsi"/>
        </w:rPr>
      </w:pPr>
      <w:r w:rsidRPr="005B15F3">
        <w:rPr>
          <w:rFonts w:cstheme="minorHAnsi"/>
        </w:rPr>
        <w:t>Time: 5 minutes (1 hour activity)</w:t>
      </w:r>
    </w:p>
    <w:p w14:paraId="6D6B39D3" w14:textId="30E6D4A6" w:rsidR="005B15F3" w:rsidRPr="005B15F3" w:rsidRDefault="005B15F3" w:rsidP="005B15F3">
      <w:pPr>
        <w:jc w:val="center"/>
        <w:rPr>
          <w:rFonts w:cstheme="minorHAnsi"/>
        </w:rPr>
      </w:pPr>
      <w:r w:rsidRPr="005B15F3">
        <w:rPr>
          <w:rFonts w:cstheme="minorHAnsi"/>
        </w:rPr>
        <w:t>Running time:  90 minutes</w:t>
      </w:r>
    </w:p>
    <w:p w14:paraId="45963D4D" w14:textId="77777777" w:rsidR="005B15F3" w:rsidRPr="005B15F3" w:rsidRDefault="005B15F3" w:rsidP="005B15F3">
      <w:pPr>
        <w:rPr>
          <w:rFonts w:cstheme="minorHAnsi"/>
        </w:rPr>
      </w:pPr>
      <w:r w:rsidRPr="005B15F3">
        <w:rPr>
          <w:rFonts w:cstheme="minorHAnsi"/>
        </w:rPr>
        <w:t> </w:t>
      </w:r>
    </w:p>
    <w:p w14:paraId="2FBA9129" w14:textId="77777777" w:rsidR="005B15F3" w:rsidRPr="005B15F3" w:rsidRDefault="005B15F3" w:rsidP="005B15F3">
      <w:pPr>
        <w:rPr>
          <w:rFonts w:cstheme="minorHAnsi"/>
        </w:rPr>
      </w:pPr>
      <w:r w:rsidRPr="005B15F3">
        <w:rPr>
          <w:rFonts w:cstheme="minorHAnsi"/>
          <w:b/>
          <w:bCs/>
        </w:rPr>
        <w:t>Objective:</w:t>
      </w:r>
      <w:r w:rsidRPr="005B15F3">
        <w:rPr>
          <w:rFonts w:cstheme="minorHAnsi"/>
        </w:rPr>
        <w:t xml:space="preserve"> Describe the take-home student activity.</w:t>
      </w:r>
    </w:p>
    <w:p w14:paraId="235F91BC" w14:textId="77777777" w:rsidR="005B15F3" w:rsidRPr="005B15F3" w:rsidRDefault="005B15F3" w:rsidP="005B15F3">
      <w:pPr>
        <w:rPr>
          <w:rFonts w:cstheme="minorHAnsi"/>
        </w:rPr>
      </w:pPr>
      <w:r w:rsidRPr="005B15F3">
        <w:rPr>
          <w:rFonts w:cstheme="minorHAnsi"/>
          <w:b/>
          <w:bCs/>
        </w:rPr>
        <w:t>Description:</w:t>
      </w:r>
      <w:r w:rsidRPr="005B15F3">
        <w:rPr>
          <w:rFonts w:cstheme="minorHAnsi"/>
        </w:rPr>
        <w:t xml:space="preserve"> Students will read the case study and present a deliverable.</w:t>
      </w:r>
    </w:p>
    <w:p w14:paraId="2466A9D9" w14:textId="77777777" w:rsidR="005B15F3" w:rsidRPr="005B15F3" w:rsidRDefault="005B15F3" w:rsidP="005B15F3">
      <w:pPr>
        <w:rPr>
          <w:rFonts w:cstheme="minorHAnsi"/>
        </w:rPr>
      </w:pPr>
      <w:r w:rsidRPr="005B15F3">
        <w:rPr>
          <w:rFonts w:cstheme="minorHAnsi"/>
          <w:b/>
          <w:bCs/>
        </w:rPr>
        <w:t>Instructional Method:</w:t>
      </w:r>
      <w:r w:rsidRPr="005B15F3">
        <w:rPr>
          <w:rFonts w:cstheme="minorHAnsi"/>
        </w:rPr>
        <w:t xml:space="preserve"> Group exercise or Individual assignment.</w:t>
      </w:r>
    </w:p>
    <w:p w14:paraId="118EA76D" w14:textId="77777777" w:rsidR="005B15F3" w:rsidRPr="005B15F3" w:rsidRDefault="005B15F3" w:rsidP="005B15F3">
      <w:pPr>
        <w:rPr>
          <w:rFonts w:cstheme="minorHAnsi"/>
          <w:b/>
          <w:bCs/>
        </w:rPr>
      </w:pPr>
      <w:r w:rsidRPr="005B15F3">
        <w:rPr>
          <w:rFonts w:cstheme="minorHAnsi"/>
        </w:rPr>
        <w:br/>
      </w:r>
      <w:r w:rsidRPr="005B15F3">
        <w:rPr>
          <w:rFonts w:cstheme="minorHAnsi"/>
          <w:b/>
          <w:bCs/>
        </w:rPr>
        <w:t>Script:</w:t>
      </w:r>
    </w:p>
    <w:p w14:paraId="28B9BFEA" w14:textId="77777777" w:rsidR="005B15F3" w:rsidRPr="005B15F3" w:rsidRDefault="005B15F3" w:rsidP="005B15F3">
      <w:pPr>
        <w:rPr>
          <w:rFonts w:cstheme="minorHAnsi"/>
        </w:rPr>
      </w:pPr>
      <w:r w:rsidRPr="005B15F3">
        <w:rPr>
          <w:rFonts w:cstheme="minorHAnsi"/>
        </w:rPr>
        <w:t xml:space="preserve">This activity encourages students to synthesize historical, legal, and strategic concepts from Chapter 1 by developing a modern employee relations strategy grounded in fairness, transparency, and mutual respect. </w:t>
      </w:r>
    </w:p>
    <w:p w14:paraId="0C740B01" w14:textId="77777777" w:rsidR="005B15F3" w:rsidRDefault="005B15F3" w:rsidP="005B15F3">
      <w:pPr>
        <w:rPr>
          <w:rFonts w:cstheme="minorHAnsi"/>
          <w:b/>
          <w:bCs/>
        </w:rPr>
      </w:pPr>
    </w:p>
    <w:p w14:paraId="79043A23" w14:textId="2278B993" w:rsidR="005B15F3" w:rsidRPr="005B15F3" w:rsidRDefault="005B15F3" w:rsidP="005B15F3">
      <w:pPr>
        <w:rPr>
          <w:rFonts w:cstheme="minorHAnsi"/>
        </w:rPr>
      </w:pPr>
      <w:r w:rsidRPr="005B15F3">
        <w:rPr>
          <w:rFonts w:cstheme="minorHAnsi"/>
          <w:b/>
          <w:bCs/>
        </w:rPr>
        <w:t xml:space="preserve">Handout: </w:t>
      </w:r>
    </w:p>
    <w:p w14:paraId="32375185" w14:textId="27EBC217" w:rsidR="005B15F3" w:rsidRPr="005B15F3" w:rsidRDefault="005B15F3" w:rsidP="005B15F3">
      <w:pPr>
        <w:rPr>
          <w:rFonts w:cstheme="minorHAnsi"/>
        </w:rPr>
      </w:pPr>
      <w:r w:rsidRPr="005B15F3">
        <w:rPr>
          <w:rFonts w:cstheme="minorHAnsi"/>
        </w:rPr>
        <w:t>Handout Mod 1.5 – 2</w:t>
      </w:r>
      <w:r>
        <w:rPr>
          <w:rFonts w:cstheme="minorHAnsi"/>
        </w:rPr>
        <w:t xml:space="preserve"> Student Activity</w:t>
      </w:r>
    </w:p>
    <w:p w14:paraId="0265BDF5" w14:textId="77777777" w:rsidR="005B15F3" w:rsidRDefault="005B15F3" w:rsidP="005B15F3">
      <w:pPr>
        <w:rPr>
          <w:rFonts w:cstheme="minorHAnsi"/>
          <w:b/>
          <w:bCs/>
        </w:rPr>
      </w:pPr>
    </w:p>
    <w:p w14:paraId="0F3F1816" w14:textId="5AD6ED98" w:rsidR="005B15F3" w:rsidRPr="005B15F3" w:rsidRDefault="005B15F3" w:rsidP="005B15F3">
      <w:pPr>
        <w:rPr>
          <w:rFonts w:cstheme="minorHAnsi"/>
        </w:rPr>
      </w:pPr>
      <w:r w:rsidRPr="005B15F3">
        <w:rPr>
          <w:rFonts w:cstheme="minorHAnsi"/>
          <w:b/>
          <w:bCs/>
        </w:rPr>
        <w:t>Facilitator Notes:</w:t>
      </w:r>
    </w:p>
    <w:p w14:paraId="548F37F8" w14:textId="77777777" w:rsidR="005B15F3" w:rsidRDefault="005B15F3" w:rsidP="005B15F3">
      <w:pPr>
        <w:rPr>
          <w:rFonts w:cstheme="minorHAnsi"/>
          <w:b/>
          <w:bCs/>
        </w:rPr>
      </w:pPr>
    </w:p>
    <w:p w14:paraId="028BC363" w14:textId="14351C66" w:rsidR="005B15F3" w:rsidRPr="005B15F3" w:rsidRDefault="005B15F3" w:rsidP="005B15F3">
      <w:pPr>
        <w:rPr>
          <w:rFonts w:cstheme="minorHAnsi"/>
        </w:rPr>
      </w:pPr>
      <w:r w:rsidRPr="005B15F3">
        <w:rPr>
          <w:rFonts w:cstheme="minorHAnsi"/>
          <w:b/>
          <w:bCs/>
        </w:rPr>
        <w:t>Deliverable:</w:t>
      </w:r>
      <w:r w:rsidRPr="005B15F3">
        <w:rPr>
          <w:rFonts w:cstheme="minorHAnsi"/>
          <w:b/>
          <w:bCs/>
        </w:rPr>
        <w:br/>
      </w:r>
      <w:r w:rsidRPr="005B15F3">
        <w:rPr>
          <w:rFonts w:cstheme="minorHAnsi"/>
        </w:rPr>
        <w:t>A short presentation, written brief, or infographic summarizing the strategy, including measurable goals and justification grounded in the principles of modern employee relations.</w:t>
      </w:r>
    </w:p>
    <w:p w14:paraId="10BB756F" w14:textId="77777777" w:rsidR="005B15F3" w:rsidRDefault="005B15F3" w:rsidP="005B15F3">
      <w:pPr>
        <w:rPr>
          <w:rFonts w:cstheme="minorHAnsi"/>
          <w:b/>
          <w:bCs/>
        </w:rPr>
      </w:pPr>
    </w:p>
    <w:p w14:paraId="46D353B4" w14:textId="1562F771" w:rsidR="005B15F3" w:rsidRPr="005B15F3" w:rsidRDefault="005B15F3" w:rsidP="005B15F3">
      <w:pPr>
        <w:rPr>
          <w:rFonts w:cstheme="minorHAnsi"/>
        </w:rPr>
      </w:pPr>
      <w:r w:rsidRPr="005B15F3">
        <w:rPr>
          <w:rFonts w:cstheme="minorHAnsi"/>
          <w:b/>
          <w:bCs/>
        </w:rPr>
        <w:t>Instructor Tip:</w:t>
      </w:r>
      <w:r w:rsidRPr="005B15F3">
        <w:rPr>
          <w:rFonts w:cstheme="minorHAnsi"/>
          <w:b/>
          <w:bCs/>
        </w:rPr>
        <w:br/>
      </w:r>
      <w:r w:rsidRPr="005B15F3">
        <w:rPr>
          <w:rFonts w:cstheme="minorHAnsi"/>
        </w:rPr>
        <w:t xml:space="preserve">Encourage students to draw parallels between the </w:t>
      </w:r>
      <w:r w:rsidRPr="005B15F3">
        <w:rPr>
          <w:rFonts w:cstheme="minorHAnsi"/>
          <w:i/>
          <w:iCs/>
        </w:rPr>
        <w:t>Wagner Act’s</w:t>
      </w:r>
      <w:r w:rsidRPr="005B15F3">
        <w:rPr>
          <w:rFonts w:cstheme="minorHAnsi"/>
        </w:rPr>
        <w:t xml:space="preserve"> emphasis on worker voice and today’s need for ethical digital communication systems. This reinforces the idea that employee relations have evolved, but the human need for fairness and inclusion has not.</w:t>
      </w:r>
    </w:p>
    <w:p w14:paraId="343EF6B6" w14:textId="77777777" w:rsidR="005B15F3" w:rsidRPr="005B15F3" w:rsidRDefault="005B15F3" w:rsidP="005B15F3">
      <w:pPr>
        <w:rPr>
          <w:rFonts w:cstheme="minorHAnsi"/>
        </w:rPr>
      </w:pPr>
      <w:r w:rsidRPr="005B15F3">
        <w:rPr>
          <w:rFonts w:cstheme="minorHAnsi"/>
        </w:rPr>
        <w:br/>
      </w:r>
      <w:r w:rsidRPr="005B15F3">
        <w:rPr>
          <w:rFonts w:cstheme="minorHAnsi"/>
        </w:rPr>
        <w:br/>
      </w:r>
      <w:r w:rsidRPr="005B15F3">
        <w:rPr>
          <w:rFonts w:cstheme="minorHAnsi"/>
        </w:rPr>
        <w:br/>
      </w:r>
      <w:r w:rsidRPr="005B15F3">
        <w:rPr>
          <w:rFonts w:cstheme="minorHAnsi"/>
        </w:rPr>
        <w:br/>
      </w:r>
    </w:p>
    <w:p w14:paraId="1C7F2CC9" w14:textId="0522E036" w:rsidR="009A73B8" w:rsidRPr="009A73B8" w:rsidRDefault="00F836BF" w:rsidP="009A73B8">
      <w:pPr>
        <w:rPr>
          <w:rFonts w:cstheme="minorHAnsi"/>
        </w:rPr>
      </w:pPr>
      <w:r>
        <w:rPr>
          <w:rFonts w:cstheme="minorHAnsi"/>
        </w:rPr>
        <w:br w:type="page"/>
      </w:r>
    </w:p>
    <w:p w14:paraId="304108D2" w14:textId="77777777" w:rsidR="005E725F" w:rsidRDefault="005E725F" w:rsidP="00942786">
      <w:pPr>
        <w:pStyle w:val="Heading2"/>
        <w:keepNext w:val="0"/>
        <w:keepLines w:val="0"/>
        <w:jc w:val="center"/>
      </w:pPr>
    </w:p>
    <w:p w14:paraId="68C27E86" w14:textId="77777777" w:rsidR="005E725F" w:rsidRDefault="005E725F" w:rsidP="00942786">
      <w:pPr>
        <w:pStyle w:val="Heading2"/>
        <w:keepNext w:val="0"/>
        <w:keepLines w:val="0"/>
        <w:jc w:val="center"/>
      </w:pPr>
    </w:p>
    <w:p w14:paraId="3884262C" w14:textId="77777777" w:rsidR="005E725F" w:rsidRDefault="005E725F" w:rsidP="00942786">
      <w:pPr>
        <w:pStyle w:val="Heading2"/>
        <w:keepNext w:val="0"/>
        <w:keepLines w:val="0"/>
        <w:jc w:val="center"/>
      </w:pPr>
    </w:p>
    <w:p w14:paraId="1BC16B1F" w14:textId="77777777" w:rsidR="005E725F" w:rsidRDefault="005E725F" w:rsidP="00942786">
      <w:pPr>
        <w:pStyle w:val="Heading2"/>
        <w:keepNext w:val="0"/>
        <w:keepLines w:val="0"/>
        <w:jc w:val="center"/>
      </w:pPr>
    </w:p>
    <w:p w14:paraId="73B7AD69" w14:textId="77777777" w:rsidR="005E725F" w:rsidRDefault="005E725F" w:rsidP="00942786">
      <w:pPr>
        <w:pStyle w:val="Heading2"/>
        <w:keepNext w:val="0"/>
        <w:keepLines w:val="0"/>
        <w:jc w:val="center"/>
      </w:pPr>
    </w:p>
    <w:p w14:paraId="3EA4E8A2" w14:textId="278AFE52" w:rsidR="005E725F" w:rsidRDefault="005E725F" w:rsidP="00942786">
      <w:pPr>
        <w:pStyle w:val="Heading2"/>
        <w:keepNext w:val="0"/>
        <w:keepLines w:val="0"/>
        <w:jc w:val="center"/>
      </w:pPr>
      <w:r>
        <w:rPr>
          <w:noProof/>
        </w:rPr>
        <w:drawing>
          <wp:inline distT="0" distB="0" distL="0" distR="0" wp14:anchorId="1A4B4BCF" wp14:editId="55A80AA1">
            <wp:extent cx="1479550" cy="844550"/>
            <wp:effectExtent l="0" t="0" r="6350" b="0"/>
            <wp:docPr id="555729544"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0356A6C2" w14:textId="77777777" w:rsidR="005E725F" w:rsidRDefault="005E725F" w:rsidP="00942786">
      <w:pPr>
        <w:pStyle w:val="Heading2"/>
        <w:keepNext w:val="0"/>
        <w:keepLines w:val="0"/>
        <w:jc w:val="center"/>
      </w:pPr>
    </w:p>
    <w:p w14:paraId="3ADD7AFF" w14:textId="577D774D" w:rsidR="005E725F" w:rsidRPr="005E725F" w:rsidRDefault="00637B75" w:rsidP="00942786">
      <w:pPr>
        <w:pStyle w:val="Heading2"/>
        <w:keepNext w:val="0"/>
        <w:keepLines w:val="0"/>
        <w:jc w:val="center"/>
        <w:rPr>
          <w:sz w:val="44"/>
          <w:szCs w:val="44"/>
        </w:rPr>
      </w:pPr>
      <w:r w:rsidRPr="005E725F">
        <w:rPr>
          <w:sz w:val="44"/>
          <w:szCs w:val="44"/>
        </w:rPr>
        <w:t>Handouts and Suggested Readings &amp; Sources</w:t>
      </w:r>
    </w:p>
    <w:p w14:paraId="1D81B606" w14:textId="77777777" w:rsidR="005E725F" w:rsidRDefault="005E725F">
      <w:pPr>
        <w:rPr>
          <w:rFonts w:ascii="Arial" w:eastAsia="Arial" w:hAnsi="Arial" w:cs="Arial"/>
          <w:b/>
          <w:bCs/>
          <w:sz w:val="28"/>
          <w:szCs w:val="28"/>
          <w:lang w:val="en"/>
        </w:rPr>
      </w:pPr>
      <w:r>
        <w:br w:type="page"/>
      </w:r>
    </w:p>
    <w:p w14:paraId="3D1E8615" w14:textId="0F863BEF" w:rsidR="000B5308" w:rsidRDefault="003B5F1E" w:rsidP="00243CE5">
      <w:pPr>
        <w:jc w:val="center"/>
        <w:rPr>
          <w:rFonts w:cstheme="minorHAnsi"/>
          <w:sz w:val="36"/>
          <w:szCs w:val="36"/>
        </w:rPr>
      </w:pPr>
      <w:r w:rsidRPr="00243CE5">
        <w:rPr>
          <w:rFonts w:cstheme="minorHAnsi"/>
          <w:sz w:val="36"/>
          <w:szCs w:val="36"/>
        </w:rPr>
        <w:lastRenderedPageBreak/>
        <w:t xml:space="preserve">Handout Mod </w:t>
      </w:r>
      <w:r w:rsidR="005B15F3">
        <w:rPr>
          <w:rFonts w:cstheme="minorHAnsi"/>
          <w:sz w:val="36"/>
          <w:szCs w:val="36"/>
        </w:rPr>
        <w:t>1.5</w:t>
      </w:r>
      <w:r w:rsidRPr="00243CE5">
        <w:rPr>
          <w:rFonts w:cstheme="minorHAnsi"/>
          <w:sz w:val="36"/>
          <w:szCs w:val="36"/>
        </w:rPr>
        <w:t xml:space="preserve">-1 </w:t>
      </w:r>
      <w:r w:rsidR="005B15F3">
        <w:rPr>
          <w:rFonts w:cstheme="minorHAnsi"/>
          <w:sz w:val="36"/>
          <w:szCs w:val="36"/>
        </w:rPr>
        <w:t>Case Study</w:t>
      </w:r>
    </w:p>
    <w:p w14:paraId="3828509B" w14:textId="77777777" w:rsidR="005B15F3" w:rsidRPr="000C06B0" w:rsidRDefault="005B15F3" w:rsidP="005B15F3">
      <w:pPr>
        <w:pStyle w:val="Title"/>
        <w:jc w:val="center"/>
      </w:pPr>
      <w:r w:rsidRPr="000C06B0">
        <w:t>Applied Learning Feature: Case Study</w:t>
      </w:r>
    </w:p>
    <w:p w14:paraId="7DA92604" w14:textId="77777777" w:rsidR="005B15F3" w:rsidRPr="000C06B0" w:rsidRDefault="005B15F3" w:rsidP="005B15F3">
      <w:pPr>
        <w:pStyle w:val="Title"/>
        <w:jc w:val="center"/>
        <w:rPr>
          <w:color w:val="000000"/>
          <w:sz w:val="44"/>
          <w:szCs w:val="44"/>
        </w:rPr>
      </w:pPr>
      <w:bookmarkStart w:id="0" w:name="_nai88t10zjre" w:colFirst="0" w:colLast="0"/>
      <w:bookmarkEnd w:id="0"/>
      <w:r w:rsidRPr="000C06B0">
        <w:rPr>
          <w:color w:val="000000"/>
          <w:sz w:val="44"/>
          <w:szCs w:val="44"/>
        </w:rPr>
        <w:t>The Cost of Silence: A Tale of Two Cultures</w:t>
      </w:r>
    </w:p>
    <w:p w14:paraId="5D24743E" w14:textId="77777777" w:rsidR="005B15F3" w:rsidRPr="000C06B0" w:rsidRDefault="005B15F3" w:rsidP="005B15F3"/>
    <w:p w14:paraId="5A8C540D" w14:textId="77777777" w:rsidR="005B15F3" w:rsidRPr="000C06B0" w:rsidRDefault="005B15F3" w:rsidP="005B15F3">
      <w:pPr>
        <w:ind w:right="-315"/>
        <w:rPr>
          <w:rFonts w:ascii="Calibri" w:hAnsi="Calibri" w:cs="Calibri"/>
        </w:rPr>
      </w:pPr>
      <w:r w:rsidRPr="000C06B0">
        <w:rPr>
          <w:rFonts w:ascii="Calibri" w:hAnsi="Calibri" w:cs="Calibri"/>
        </w:rPr>
        <w:t>This case encourages students to connect historical labor movements to modern employee relations practices, evaluating how trust and communication determine workplace outcomes.</w:t>
      </w:r>
    </w:p>
    <w:p w14:paraId="54815548" w14:textId="77777777" w:rsidR="005B15F3" w:rsidRPr="000C06B0" w:rsidRDefault="005B15F3" w:rsidP="005B15F3">
      <w:pPr>
        <w:ind w:right="-315"/>
        <w:rPr>
          <w:rFonts w:ascii="Calibri" w:hAnsi="Calibri" w:cs="Calibri"/>
        </w:rPr>
      </w:pPr>
    </w:p>
    <w:p w14:paraId="00B18DD7" w14:textId="77777777" w:rsidR="005B15F3" w:rsidRPr="000C06B0" w:rsidRDefault="005B15F3" w:rsidP="005B15F3">
      <w:pPr>
        <w:ind w:right="-315"/>
        <w:rPr>
          <w:rFonts w:ascii="Calibri" w:hAnsi="Calibri" w:cs="Calibri"/>
          <w:b/>
          <w:bCs/>
        </w:rPr>
      </w:pPr>
      <w:r w:rsidRPr="000C06B0">
        <w:rPr>
          <w:rFonts w:ascii="Calibri" w:hAnsi="Calibri" w:cs="Calibri"/>
          <w:b/>
          <w:bCs/>
        </w:rPr>
        <w:t>Scenario</w:t>
      </w:r>
    </w:p>
    <w:p w14:paraId="369B2D0D" w14:textId="77777777" w:rsidR="005B15F3" w:rsidRPr="000C06B0" w:rsidRDefault="005B15F3" w:rsidP="005B15F3">
      <w:pPr>
        <w:spacing w:before="240" w:after="240"/>
        <w:ind w:right="-315"/>
        <w:rPr>
          <w:rFonts w:ascii="Calibri" w:hAnsi="Calibri" w:cs="Calibri"/>
        </w:rPr>
      </w:pPr>
      <w:r w:rsidRPr="000C06B0">
        <w:rPr>
          <w:rFonts w:ascii="Calibri" w:hAnsi="Calibri" w:cs="Calibri"/>
        </w:rPr>
        <w:t>In 1985, Midwest Steelworks was a thriving manufacturing company in Indiana, employing over 2,000 hourly workers represented by the United Steelworkers of America (USWA). The union and management had maintained a stable, if tense, relationship for decades. Wages were stable, benefits were reliable, and grievances were addressed through a clear and formal process. Employee voice flowed through the union, structured, collective, and protected.</w:t>
      </w:r>
    </w:p>
    <w:p w14:paraId="7A1C0B2F" w14:textId="77777777" w:rsidR="005B15F3" w:rsidRPr="000C06B0" w:rsidRDefault="005B15F3" w:rsidP="005B15F3">
      <w:pPr>
        <w:spacing w:before="240" w:after="240"/>
        <w:ind w:right="-315"/>
        <w:rPr>
          <w:rFonts w:ascii="Calibri" w:hAnsi="Calibri" w:cs="Calibri"/>
        </w:rPr>
      </w:pPr>
      <w:r w:rsidRPr="000C06B0">
        <w:rPr>
          <w:rFonts w:ascii="Calibri" w:hAnsi="Calibri" w:cs="Calibri"/>
        </w:rPr>
        <w:t>Fast forward to 2025. The same company (now called Midwest Advanced Materials) employs 800 workers across three countries. Only a small fraction of its U.S. workforce remains unionized. The company’s new leadership has embraced digital efficiency, relying heavily on AI scheduling, performance dashboards, and productivity tracking.</w:t>
      </w:r>
    </w:p>
    <w:p w14:paraId="20E60FF9" w14:textId="77777777" w:rsidR="005B15F3" w:rsidRPr="000C06B0" w:rsidRDefault="005B15F3" w:rsidP="005B15F3">
      <w:pPr>
        <w:spacing w:before="240" w:after="240"/>
        <w:ind w:right="-315"/>
        <w:rPr>
          <w:rFonts w:ascii="Calibri" w:hAnsi="Calibri" w:cs="Calibri"/>
        </w:rPr>
      </w:pPr>
      <w:r w:rsidRPr="000C06B0">
        <w:rPr>
          <w:rFonts w:ascii="Calibri" w:hAnsi="Calibri" w:cs="Calibri"/>
        </w:rPr>
        <w:t>The HR department, now global, proudly promotes “direct employee engagement” and “open communication.” Pulse surveys are conducted quarterly, and employees are encouraged to post ideas on an internal platform called VoiceStream.</w:t>
      </w:r>
    </w:p>
    <w:p w14:paraId="34FF8DB6" w14:textId="77777777" w:rsidR="005B15F3" w:rsidRPr="000C06B0" w:rsidRDefault="005B15F3" w:rsidP="005B15F3">
      <w:pPr>
        <w:spacing w:before="240" w:after="240"/>
        <w:ind w:right="-315"/>
        <w:rPr>
          <w:rFonts w:ascii="Calibri" w:hAnsi="Calibri" w:cs="Calibri"/>
        </w:rPr>
      </w:pPr>
      <w:r w:rsidRPr="000C06B0">
        <w:rPr>
          <w:rFonts w:ascii="Calibri" w:hAnsi="Calibri" w:cs="Calibri"/>
        </w:rPr>
        <w:t>But participation has steadily declined. In exit interviews, employees often mention “a lack of trust” and say they feel “watched but not heard.” Managers, overwhelmed by data and undertrained in interpersonal communication, tend to use performance metrics as their primary management tool.</w:t>
      </w:r>
    </w:p>
    <w:p w14:paraId="4AEC592E" w14:textId="77777777" w:rsidR="005B15F3" w:rsidRPr="000C06B0" w:rsidRDefault="005B15F3" w:rsidP="005B15F3">
      <w:pPr>
        <w:spacing w:before="240" w:after="240"/>
        <w:ind w:right="-315"/>
        <w:rPr>
          <w:rFonts w:ascii="Calibri" w:hAnsi="Calibri" w:cs="Calibri"/>
        </w:rPr>
      </w:pPr>
      <w:r w:rsidRPr="000C06B0">
        <w:rPr>
          <w:rFonts w:ascii="Calibri" w:hAnsi="Calibri" w:cs="Calibri"/>
        </w:rPr>
        <w:t>In a recent internal audit, HR discovered an alarming trend: voluntary turnover in the non-union facilities had risen to 32%- three times the rate of the unionized plant. Meanwhile, the unionized facility, though less technologically advanced, had the highest engagement scores and the fewest compliance issues.</w:t>
      </w:r>
    </w:p>
    <w:p w14:paraId="68262049" w14:textId="77777777" w:rsidR="005B15F3" w:rsidRPr="000C06B0" w:rsidRDefault="005B15F3" w:rsidP="005B15F3">
      <w:pPr>
        <w:spacing w:before="240" w:after="240"/>
        <w:ind w:right="-315"/>
        <w:rPr>
          <w:rFonts w:ascii="Calibri" w:hAnsi="Calibri" w:cs="Calibri"/>
        </w:rPr>
      </w:pPr>
      <w:r w:rsidRPr="000C06B0">
        <w:rPr>
          <w:rFonts w:ascii="Calibri" w:hAnsi="Calibri" w:cs="Calibri"/>
        </w:rPr>
        <w:t>The executive team is puzzled. How can a nonunion workforce, with every modern communication tool imaginable, feel less heard than a unionized one?</w:t>
      </w:r>
    </w:p>
    <w:p w14:paraId="19B183E9" w14:textId="77777777" w:rsidR="005B15F3" w:rsidRPr="004E65ED" w:rsidRDefault="005B15F3" w:rsidP="005B15F3">
      <w:pPr>
        <w:ind w:right="-315"/>
        <w:rPr>
          <w:rFonts w:ascii="Calibri" w:hAnsi="Calibri" w:cs="Calibri"/>
          <w:b/>
          <w:bCs/>
        </w:rPr>
      </w:pPr>
      <w:r w:rsidRPr="004E65ED">
        <w:rPr>
          <w:rFonts w:ascii="Calibri" w:hAnsi="Calibri" w:cs="Calibri"/>
          <w:b/>
          <w:bCs/>
        </w:rPr>
        <w:t>Case Study Discussion Questions</w:t>
      </w:r>
    </w:p>
    <w:p w14:paraId="4A1E50FE" w14:textId="77777777" w:rsidR="005B15F3" w:rsidRPr="000C06B0" w:rsidRDefault="005B15F3" w:rsidP="005B15F3">
      <w:pPr>
        <w:numPr>
          <w:ilvl w:val="0"/>
          <w:numId w:val="114"/>
        </w:numPr>
        <w:spacing w:before="240" w:line="276" w:lineRule="auto"/>
        <w:ind w:right="-315"/>
        <w:rPr>
          <w:rFonts w:ascii="Calibri" w:hAnsi="Calibri" w:cs="Calibri"/>
        </w:rPr>
      </w:pPr>
      <w:r w:rsidRPr="000C06B0">
        <w:rPr>
          <w:rFonts w:ascii="Calibri" w:hAnsi="Calibri" w:cs="Calibri"/>
        </w:rPr>
        <w:t>What factors might explain why employees in the nonunion facilities feel “watched but not heard”?</w:t>
      </w:r>
    </w:p>
    <w:p w14:paraId="081607D4" w14:textId="77777777" w:rsidR="005B15F3" w:rsidRPr="000C06B0" w:rsidRDefault="005B15F3" w:rsidP="005B15F3">
      <w:pPr>
        <w:numPr>
          <w:ilvl w:val="0"/>
          <w:numId w:val="114"/>
        </w:numPr>
        <w:spacing w:line="276" w:lineRule="auto"/>
        <w:ind w:right="-315"/>
        <w:rPr>
          <w:rFonts w:ascii="Calibri" w:hAnsi="Calibri" w:cs="Calibri"/>
        </w:rPr>
      </w:pPr>
      <w:r w:rsidRPr="000C06B0">
        <w:rPr>
          <w:rFonts w:ascii="Calibri" w:hAnsi="Calibri" w:cs="Calibri"/>
        </w:rPr>
        <w:t>How have technological advancements and globalization changed the nature of employee voice at Midwest Advanced Materials?</w:t>
      </w:r>
    </w:p>
    <w:p w14:paraId="5037048A" w14:textId="77777777" w:rsidR="005B15F3" w:rsidRPr="000C06B0" w:rsidRDefault="005B15F3" w:rsidP="005B15F3">
      <w:pPr>
        <w:numPr>
          <w:ilvl w:val="0"/>
          <w:numId w:val="114"/>
        </w:numPr>
        <w:spacing w:line="276" w:lineRule="auto"/>
        <w:ind w:right="-315"/>
        <w:rPr>
          <w:rFonts w:ascii="Calibri" w:hAnsi="Calibri" w:cs="Calibri"/>
        </w:rPr>
      </w:pPr>
      <w:r w:rsidRPr="000C06B0">
        <w:rPr>
          <w:rFonts w:ascii="Calibri" w:hAnsi="Calibri" w:cs="Calibri"/>
        </w:rPr>
        <w:t>In what ways could HR have used the company’s engagement tools more effectively to build trust and inclusion?</w:t>
      </w:r>
    </w:p>
    <w:p w14:paraId="69B608A2" w14:textId="77777777" w:rsidR="005B15F3" w:rsidRPr="000C06B0" w:rsidRDefault="005B15F3" w:rsidP="005B15F3">
      <w:pPr>
        <w:numPr>
          <w:ilvl w:val="0"/>
          <w:numId w:val="114"/>
        </w:numPr>
        <w:spacing w:after="240" w:line="276" w:lineRule="auto"/>
        <w:ind w:right="-315"/>
        <w:rPr>
          <w:rFonts w:ascii="Calibri" w:hAnsi="Calibri" w:cs="Calibri"/>
        </w:rPr>
      </w:pPr>
      <w:r w:rsidRPr="000C06B0">
        <w:rPr>
          <w:rFonts w:ascii="Calibri" w:hAnsi="Calibri" w:cs="Calibri"/>
        </w:rPr>
        <w:t>What lessons from the historical evolution of labor relations apply to this situation?</w:t>
      </w:r>
    </w:p>
    <w:p w14:paraId="07761B47" w14:textId="77777777" w:rsidR="005B15F3" w:rsidRPr="000C06B0" w:rsidRDefault="005B15F3" w:rsidP="005B15F3">
      <w:pPr>
        <w:rPr>
          <w:rFonts w:ascii="Calibri" w:hAnsi="Calibri" w:cs="Calibri"/>
        </w:rPr>
      </w:pPr>
    </w:p>
    <w:p w14:paraId="10BB7250" w14:textId="77777777" w:rsidR="005B15F3" w:rsidRDefault="005B15F3" w:rsidP="005B15F3">
      <w:pPr>
        <w:rPr>
          <w:rFonts w:cstheme="minorHAnsi"/>
          <w:sz w:val="36"/>
          <w:szCs w:val="36"/>
        </w:rPr>
      </w:pPr>
    </w:p>
    <w:p w14:paraId="67EEF16C" w14:textId="77777777" w:rsidR="005B15F3" w:rsidRDefault="005B15F3" w:rsidP="005B15F3">
      <w:pPr>
        <w:jc w:val="center"/>
        <w:rPr>
          <w:rFonts w:cstheme="minorHAnsi"/>
          <w:sz w:val="36"/>
          <w:szCs w:val="36"/>
        </w:rPr>
      </w:pPr>
      <w:r w:rsidRPr="00243CE5">
        <w:rPr>
          <w:rFonts w:cstheme="minorHAnsi"/>
          <w:sz w:val="36"/>
          <w:szCs w:val="36"/>
        </w:rPr>
        <w:t xml:space="preserve">Handout Mod </w:t>
      </w:r>
      <w:r>
        <w:rPr>
          <w:rFonts w:cstheme="minorHAnsi"/>
          <w:sz w:val="36"/>
          <w:szCs w:val="36"/>
        </w:rPr>
        <w:t>1.5</w:t>
      </w:r>
      <w:r w:rsidRPr="00243CE5">
        <w:rPr>
          <w:rFonts w:cstheme="minorHAnsi"/>
          <w:sz w:val="36"/>
          <w:szCs w:val="36"/>
        </w:rPr>
        <w:t>-</w:t>
      </w:r>
      <w:r>
        <w:rPr>
          <w:rFonts w:cstheme="minorHAnsi"/>
          <w:sz w:val="36"/>
          <w:szCs w:val="36"/>
        </w:rPr>
        <w:t>2</w:t>
      </w:r>
      <w:r w:rsidRPr="00243CE5">
        <w:rPr>
          <w:rFonts w:cstheme="minorHAnsi"/>
          <w:sz w:val="36"/>
          <w:szCs w:val="36"/>
        </w:rPr>
        <w:t xml:space="preserve"> </w:t>
      </w:r>
      <w:r>
        <w:rPr>
          <w:rFonts w:cstheme="minorHAnsi"/>
          <w:sz w:val="36"/>
          <w:szCs w:val="36"/>
        </w:rPr>
        <w:t xml:space="preserve">Student Activity </w:t>
      </w:r>
    </w:p>
    <w:p w14:paraId="54B09852" w14:textId="77777777" w:rsidR="005B15F3" w:rsidRPr="006C2EEC" w:rsidRDefault="005B15F3" w:rsidP="005B15F3">
      <w:pPr>
        <w:pStyle w:val="Title"/>
        <w:jc w:val="center"/>
      </w:pPr>
      <w:r w:rsidRPr="006C2EEC">
        <w:t>Student Activity: Rebuilding Trust at Midwest</w:t>
      </w:r>
    </w:p>
    <w:p w14:paraId="15D064B3" w14:textId="77777777" w:rsidR="005B15F3" w:rsidRPr="006C2EEC" w:rsidRDefault="005B15F3" w:rsidP="005B15F3">
      <w:pPr>
        <w:spacing w:before="240" w:after="240"/>
        <w:ind w:right="-315"/>
        <w:rPr>
          <w:rFonts w:ascii="Calibri" w:hAnsi="Calibri" w:cs="Calibri"/>
        </w:rPr>
      </w:pPr>
      <w:r w:rsidRPr="006C2EEC">
        <w:rPr>
          <w:rFonts w:ascii="Calibri" w:hAnsi="Calibri" w:cs="Calibri"/>
          <w:b/>
          <w:bCs/>
        </w:rPr>
        <w:t>Purpose</w:t>
      </w:r>
      <w:r w:rsidRPr="006C2EEC">
        <w:rPr>
          <w:rFonts w:ascii="Calibri" w:hAnsi="Calibri" w:cs="Calibri"/>
        </w:rPr>
        <w:t>:</w:t>
      </w:r>
      <w:r w:rsidRPr="006C2EEC">
        <w:rPr>
          <w:rFonts w:ascii="Calibri" w:hAnsi="Calibri" w:cs="Calibri"/>
        </w:rPr>
        <w:br/>
        <w:t>This activity encourages students to synthesize historical, legal, and strategic concepts from Chapter 1 by developing a modern employee relations strategy grounded in fairness, transparency, and mutual respect.</w:t>
      </w:r>
    </w:p>
    <w:p w14:paraId="76B3D182" w14:textId="77777777" w:rsidR="005B15F3" w:rsidRPr="006C2EEC" w:rsidRDefault="005B15F3" w:rsidP="005B15F3">
      <w:pPr>
        <w:spacing w:before="240" w:after="240"/>
        <w:ind w:right="-315"/>
        <w:rPr>
          <w:rFonts w:ascii="Calibri" w:hAnsi="Calibri" w:cs="Calibri"/>
        </w:rPr>
      </w:pPr>
      <w:r w:rsidRPr="006C2EEC">
        <w:rPr>
          <w:rFonts w:ascii="Calibri" w:hAnsi="Calibri" w:cs="Calibri"/>
          <w:b/>
          <w:bCs/>
        </w:rPr>
        <w:t>Instructions</w:t>
      </w:r>
      <w:r w:rsidRPr="006C2EEC">
        <w:rPr>
          <w:rFonts w:ascii="Calibri" w:hAnsi="Calibri" w:cs="Calibri"/>
        </w:rPr>
        <w:t>:</w:t>
      </w:r>
    </w:p>
    <w:p w14:paraId="6B79680D" w14:textId="77777777" w:rsidR="005B15F3" w:rsidRPr="006C2EEC" w:rsidRDefault="005B15F3" w:rsidP="005B15F3">
      <w:pPr>
        <w:numPr>
          <w:ilvl w:val="0"/>
          <w:numId w:val="115"/>
        </w:numPr>
        <w:spacing w:line="276" w:lineRule="auto"/>
        <w:ind w:right="-315"/>
        <w:rPr>
          <w:rFonts w:ascii="Calibri" w:hAnsi="Calibri" w:cs="Calibri"/>
        </w:rPr>
      </w:pPr>
      <w:r w:rsidRPr="006C2EEC">
        <w:rPr>
          <w:rFonts w:ascii="Calibri" w:hAnsi="Calibri" w:cs="Calibri"/>
        </w:rPr>
        <w:t>Divide into Teams (or individual submission for online learners).</w:t>
      </w:r>
      <w:r w:rsidRPr="006C2EEC">
        <w:rPr>
          <w:rFonts w:ascii="Calibri" w:hAnsi="Calibri" w:cs="Calibri"/>
        </w:rPr>
        <w:br/>
        <w:t>Each team acts as the Employee Relations Task Force assigned by Midwest Advanced Materials’ CEO.</w:t>
      </w:r>
      <w:r>
        <w:rPr>
          <w:rFonts w:ascii="Calibri" w:hAnsi="Calibri" w:cs="Calibri"/>
        </w:rPr>
        <w:br/>
      </w:r>
    </w:p>
    <w:p w14:paraId="2B99B648" w14:textId="77777777" w:rsidR="005B15F3" w:rsidRPr="006C2EEC" w:rsidRDefault="005B15F3" w:rsidP="005B15F3">
      <w:pPr>
        <w:numPr>
          <w:ilvl w:val="0"/>
          <w:numId w:val="115"/>
        </w:numPr>
        <w:spacing w:line="276" w:lineRule="auto"/>
        <w:ind w:right="-315"/>
        <w:rPr>
          <w:rFonts w:ascii="Calibri" w:hAnsi="Calibri" w:cs="Calibri"/>
        </w:rPr>
      </w:pPr>
      <w:r w:rsidRPr="006C2EEC">
        <w:rPr>
          <w:rFonts w:ascii="Calibri" w:hAnsi="Calibri" w:cs="Calibri"/>
        </w:rPr>
        <w:t>Review the Situation.</w:t>
      </w:r>
      <w:r w:rsidRPr="006C2EEC">
        <w:rPr>
          <w:rFonts w:ascii="Calibri" w:hAnsi="Calibri" w:cs="Calibri"/>
        </w:rPr>
        <w:br/>
        <w:t>The CEO has asked HR to reduce turnover and rebuild trust across the company without unionization. You have access to employee survey results, exit data, and system usage analytics from the VoiceStream platform.</w:t>
      </w:r>
      <w:r>
        <w:rPr>
          <w:rFonts w:ascii="Calibri" w:hAnsi="Calibri" w:cs="Calibri"/>
        </w:rPr>
        <w:br/>
      </w:r>
    </w:p>
    <w:p w14:paraId="42F2AFDD" w14:textId="77777777" w:rsidR="005B15F3" w:rsidRPr="006C2EEC" w:rsidRDefault="005B15F3" w:rsidP="005B15F3">
      <w:pPr>
        <w:keepLines/>
        <w:numPr>
          <w:ilvl w:val="0"/>
          <w:numId w:val="115"/>
        </w:numPr>
        <w:spacing w:line="276" w:lineRule="auto"/>
        <w:ind w:right="-315"/>
        <w:rPr>
          <w:rFonts w:ascii="Calibri" w:hAnsi="Calibri" w:cs="Calibri"/>
        </w:rPr>
      </w:pPr>
      <w:r w:rsidRPr="006C2EEC">
        <w:rPr>
          <w:rFonts w:ascii="Calibri" w:hAnsi="Calibri" w:cs="Calibri"/>
        </w:rPr>
        <w:t>Develop a Three-Part Employee Relations Strategy:</w:t>
      </w:r>
    </w:p>
    <w:p w14:paraId="7351849A" w14:textId="77777777" w:rsidR="005B15F3" w:rsidRPr="006C2EEC" w:rsidRDefault="005B15F3" w:rsidP="005B15F3">
      <w:pPr>
        <w:keepLines/>
        <w:numPr>
          <w:ilvl w:val="1"/>
          <w:numId w:val="115"/>
        </w:numPr>
        <w:spacing w:line="276" w:lineRule="auto"/>
        <w:ind w:right="-315"/>
        <w:rPr>
          <w:rFonts w:ascii="Calibri" w:hAnsi="Calibri" w:cs="Calibri"/>
        </w:rPr>
      </w:pPr>
      <w:r w:rsidRPr="006C2EEC">
        <w:rPr>
          <w:rFonts w:ascii="Calibri" w:hAnsi="Calibri" w:cs="Calibri"/>
        </w:rPr>
        <w:t>Part I: Identify three root causes of the employee relations breakdown.</w:t>
      </w:r>
    </w:p>
    <w:p w14:paraId="1959078D" w14:textId="77777777" w:rsidR="005B15F3" w:rsidRPr="006C2EEC" w:rsidRDefault="005B15F3" w:rsidP="005B15F3">
      <w:pPr>
        <w:keepLines/>
        <w:numPr>
          <w:ilvl w:val="1"/>
          <w:numId w:val="115"/>
        </w:numPr>
        <w:spacing w:line="276" w:lineRule="auto"/>
        <w:ind w:right="-315"/>
        <w:rPr>
          <w:rFonts w:ascii="Calibri" w:hAnsi="Calibri" w:cs="Calibri"/>
        </w:rPr>
      </w:pPr>
      <w:r w:rsidRPr="006C2EEC">
        <w:rPr>
          <w:rFonts w:ascii="Calibri" w:hAnsi="Calibri" w:cs="Calibri"/>
        </w:rPr>
        <w:t>Part II: Recommend three interventions (policy, leadership, or communication-based) to rebuild employee voice and engagement.</w:t>
      </w:r>
    </w:p>
    <w:p w14:paraId="07836C97" w14:textId="77777777" w:rsidR="005B15F3" w:rsidRPr="006C2EEC" w:rsidRDefault="005B15F3" w:rsidP="005B15F3">
      <w:pPr>
        <w:numPr>
          <w:ilvl w:val="1"/>
          <w:numId w:val="115"/>
        </w:numPr>
        <w:spacing w:line="276" w:lineRule="auto"/>
        <w:ind w:right="-315"/>
        <w:rPr>
          <w:rFonts w:ascii="Calibri" w:hAnsi="Calibri" w:cs="Calibri"/>
        </w:rPr>
      </w:pPr>
      <w:r w:rsidRPr="006C2EEC">
        <w:rPr>
          <w:rFonts w:ascii="Calibri" w:hAnsi="Calibri" w:cs="Calibri"/>
        </w:rPr>
        <w:t>Part III: Propose two measurable outcomes or metrics to track improvement (e.g., turnover reduction, engagement participation rate, trust index scores).</w:t>
      </w:r>
      <w:r>
        <w:rPr>
          <w:rFonts w:ascii="Calibri" w:hAnsi="Calibri" w:cs="Calibri"/>
        </w:rPr>
        <w:br/>
      </w:r>
    </w:p>
    <w:p w14:paraId="57E99174" w14:textId="77777777" w:rsidR="005B15F3" w:rsidRPr="006C2EEC" w:rsidRDefault="005B15F3" w:rsidP="005B15F3">
      <w:pPr>
        <w:numPr>
          <w:ilvl w:val="0"/>
          <w:numId w:val="115"/>
        </w:numPr>
        <w:spacing w:line="276" w:lineRule="auto"/>
        <w:ind w:right="-315"/>
        <w:rPr>
          <w:rFonts w:ascii="Calibri" w:hAnsi="Calibri" w:cs="Calibri"/>
        </w:rPr>
      </w:pPr>
      <w:r w:rsidRPr="006C2EEC">
        <w:rPr>
          <w:rFonts w:ascii="Calibri" w:hAnsi="Calibri" w:cs="Calibri"/>
        </w:rPr>
        <w:t>Present and Defend Your Strategy.</w:t>
      </w:r>
      <w:r w:rsidRPr="006C2EEC">
        <w:rPr>
          <w:rFonts w:ascii="Calibri" w:hAnsi="Calibri" w:cs="Calibri"/>
        </w:rPr>
        <w:br/>
        <w:t>Each team (or student) presents a 5–</w:t>
      </w:r>
      <w:proofErr w:type="gramStart"/>
      <w:r w:rsidRPr="006C2EEC">
        <w:rPr>
          <w:rFonts w:ascii="Calibri" w:hAnsi="Calibri" w:cs="Calibri"/>
        </w:rPr>
        <w:t>7 minute</w:t>
      </w:r>
      <w:proofErr w:type="gramEnd"/>
      <w:r w:rsidRPr="006C2EEC">
        <w:rPr>
          <w:rFonts w:ascii="Calibri" w:hAnsi="Calibri" w:cs="Calibri"/>
        </w:rPr>
        <w:t xml:space="preserve"> summary or one-page written brief outlining their recommendations and rationale. Emphasis should be placed on connecting historical lessons from earlier in the chapter (e.g., worker voice, fairness, and power balance) to modern digital realities.</w:t>
      </w:r>
      <w:r>
        <w:rPr>
          <w:rFonts w:ascii="Calibri" w:hAnsi="Calibri" w:cs="Calibri"/>
        </w:rPr>
        <w:br/>
      </w:r>
    </w:p>
    <w:p w14:paraId="367DFC9D" w14:textId="77777777" w:rsidR="005B15F3" w:rsidRPr="006C2EEC" w:rsidRDefault="005B15F3" w:rsidP="005B15F3">
      <w:pPr>
        <w:numPr>
          <w:ilvl w:val="0"/>
          <w:numId w:val="115"/>
        </w:numPr>
        <w:spacing w:line="276" w:lineRule="auto"/>
        <w:ind w:right="-315"/>
        <w:rPr>
          <w:rFonts w:ascii="Calibri" w:hAnsi="Calibri" w:cs="Calibri"/>
        </w:rPr>
      </w:pPr>
      <w:r w:rsidRPr="006C2EEC">
        <w:rPr>
          <w:rFonts w:ascii="Calibri" w:hAnsi="Calibri" w:cs="Calibri"/>
        </w:rPr>
        <w:t xml:space="preserve">Debrief and </w:t>
      </w:r>
      <w:proofErr w:type="gramStart"/>
      <w:r w:rsidRPr="006C2EEC">
        <w:rPr>
          <w:rFonts w:ascii="Calibri" w:hAnsi="Calibri" w:cs="Calibri"/>
        </w:rPr>
        <w:t>Reflect</w:t>
      </w:r>
      <w:proofErr w:type="gramEnd"/>
      <w:r w:rsidRPr="006C2EEC">
        <w:rPr>
          <w:rFonts w:ascii="Calibri" w:hAnsi="Calibri" w:cs="Calibri"/>
        </w:rPr>
        <w:t>.</w:t>
      </w:r>
      <w:r w:rsidRPr="006C2EEC">
        <w:rPr>
          <w:rFonts w:ascii="Calibri" w:hAnsi="Calibri" w:cs="Calibri"/>
        </w:rPr>
        <w:br/>
        <w:t>Discuss as a class or in online forums:</w:t>
      </w:r>
    </w:p>
    <w:p w14:paraId="1A50D4FA" w14:textId="77777777" w:rsidR="005B15F3" w:rsidRPr="006C2EEC" w:rsidRDefault="005B15F3" w:rsidP="005B15F3">
      <w:pPr>
        <w:numPr>
          <w:ilvl w:val="1"/>
          <w:numId w:val="115"/>
        </w:numPr>
        <w:spacing w:line="276" w:lineRule="auto"/>
        <w:ind w:right="-315"/>
        <w:rPr>
          <w:rFonts w:ascii="Calibri" w:hAnsi="Calibri" w:cs="Calibri"/>
        </w:rPr>
      </w:pPr>
      <w:r w:rsidRPr="006C2EEC">
        <w:rPr>
          <w:rFonts w:ascii="Calibri" w:hAnsi="Calibri" w:cs="Calibri"/>
        </w:rPr>
        <w:t>How does digital engagement differ from collective bargaining?</w:t>
      </w:r>
    </w:p>
    <w:p w14:paraId="2A07284E" w14:textId="77777777" w:rsidR="005B15F3" w:rsidRPr="006C2EEC" w:rsidRDefault="005B15F3" w:rsidP="005B15F3">
      <w:pPr>
        <w:numPr>
          <w:ilvl w:val="1"/>
          <w:numId w:val="115"/>
        </w:numPr>
        <w:spacing w:line="276" w:lineRule="auto"/>
        <w:ind w:right="-315"/>
        <w:rPr>
          <w:rFonts w:ascii="Calibri" w:hAnsi="Calibri" w:cs="Calibri"/>
        </w:rPr>
      </w:pPr>
      <w:r w:rsidRPr="006C2EEC">
        <w:rPr>
          <w:rFonts w:ascii="Calibri" w:hAnsi="Calibri" w:cs="Calibri"/>
        </w:rPr>
        <w:t>Can technology ever replace human trust?</w:t>
      </w:r>
    </w:p>
    <w:p w14:paraId="6FA1F5A0" w14:textId="77777777" w:rsidR="005B15F3" w:rsidRPr="006C2EEC" w:rsidRDefault="005B15F3" w:rsidP="005B15F3">
      <w:pPr>
        <w:numPr>
          <w:ilvl w:val="1"/>
          <w:numId w:val="115"/>
        </w:numPr>
        <w:spacing w:after="240" w:line="276" w:lineRule="auto"/>
        <w:ind w:right="-315"/>
        <w:rPr>
          <w:rFonts w:ascii="Calibri" w:hAnsi="Calibri" w:cs="Calibri"/>
        </w:rPr>
      </w:pPr>
      <w:r w:rsidRPr="006C2EEC">
        <w:rPr>
          <w:rFonts w:ascii="Calibri" w:hAnsi="Calibri" w:cs="Calibri"/>
        </w:rPr>
        <w:t>What role should HR play in ensuring ethical use of employee data and voice tools?</w:t>
      </w:r>
    </w:p>
    <w:p w14:paraId="4A06AF82" w14:textId="60A5CA65" w:rsidR="005B15F3" w:rsidRPr="005E725F" w:rsidRDefault="005B15F3" w:rsidP="005E725F">
      <w:pPr>
        <w:spacing w:before="240" w:after="240"/>
        <w:ind w:right="-315"/>
        <w:rPr>
          <w:rFonts w:ascii="Calibri" w:hAnsi="Calibri" w:cs="Calibri"/>
        </w:rPr>
      </w:pPr>
      <w:r w:rsidRPr="006C2EEC">
        <w:rPr>
          <w:rFonts w:ascii="Calibri" w:hAnsi="Calibri" w:cs="Calibri"/>
          <w:b/>
          <w:bCs/>
        </w:rPr>
        <w:t>Deliverable</w:t>
      </w:r>
      <w:r w:rsidRPr="006C2EEC">
        <w:rPr>
          <w:rFonts w:ascii="Calibri" w:hAnsi="Calibri" w:cs="Calibri"/>
        </w:rPr>
        <w:t>:</w:t>
      </w:r>
      <w:r w:rsidRPr="006C2EEC">
        <w:rPr>
          <w:rFonts w:ascii="Calibri" w:hAnsi="Calibri" w:cs="Calibri"/>
        </w:rPr>
        <w:br/>
        <w:t>A short presentation, written brief, or infographic summarizing the strategy, including measurable goals and justification grounded in the principles of modern employee relations.</w:t>
      </w:r>
    </w:p>
    <w:p w14:paraId="3A4C6061" w14:textId="77777777" w:rsidR="005B15F3" w:rsidRDefault="005B15F3" w:rsidP="005B15F3">
      <w:pPr>
        <w:pStyle w:val="Heading2"/>
        <w:keepNext w:val="0"/>
        <w:keepLines w:val="0"/>
        <w:spacing w:before="280"/>
        <w:ind w:right="-315"/>
        <w:jc w:val="center"/>
        <w:rPr>
          <w:b w:val="0"/>
          <w:bCs w:val="0"/>
        </w:rPr>
      </w:pPr>
      <w:r>
        <w:lastRenderedPageBreak/>
        <w:t>Recommended Readings &amp; Sources</w:t>
      </w:r>
    </w:p>
    <w:p w14:paraId="1F1A31D9" w14:textId="77777777" w:rsidR="005B15F3" w:rsidRDefault="005B15F3" w:rsidP="005B15F3">
      <w:pPr>
        <w:spacing w:before="240" w:after="240"/>
        <w:ind w:left="720" w:right="-315" w:hanging="720"/>
      </w:pPr>
      <w:r>
        <w:t>Americans with Disabilities Act of 1990, 42 U.S.C. §§ 12101 to 12213</w:t>
      </w:r>
    </w:p>
    <w:p w14:paraId="4AF705AF" w14:textId="77777777" w:rsidR="005B15F3" w:rsidRDefault="005B15F3" w:rsidP="005B15F3">
      <w:pPr>
        <w:spacing w:before="240" w:after="240"/>
        <w:ind w:left="720" w:hanging="720"/>
      </w:pPr>
      <w:r>
        <w:t xml:space="preserve">Befort, S., &amp; Budd, J. W. (2009). </w:t>
      </w:r>
      <w:r>
        <w:rPr>
          <w:i/>
          <w:iCs/>
        </w:rPr>
        <w:t>Invisible hands, invisible objectives: Bringing workplace law and public policy into focus</w:t>
      </w:r>
      <w:r>
        <w:t xml:space="preserve">. Stanford University Press. </w:t>
      </w:r>
      <w:hyperlink r:id="rId25">
        <w:r>
          <w:rPr>
            <w:color w:val="0059DE"/>
            <w:u w:val="single"/>
          </w:rPr>
          <w:t>https://doi.org/10.1515/9780804771269</w:t>
        </w:r>
      </w:hyperlink>
    </w:p>
    <w:p w14:paraId="01A1D8BB" w14:textId="77777777" w:rsidR="005B15F3" w:rsidRDefault="005B15F3" w:rsidP="005B15F3">
      <w:pPr>
        <w:ind w:left="720" w:right="-315" w:hanging="720"/>
      </w:pPr>
      <w:r>
        <w:t>Bostock v. Clayton County, 140 S. Ct. 1731 (2020).</w:t>
      </w:r>
    </w:p>
    <w:p w14:paraId="39041C5B" w14:textId="77777777" w:rsidR="005B15F3" w:rsidRDefault="005B15F3" w:rsidP="005B15F3">
      <w:pPr>
        <w:ind w:left="720" w:right="-315" w:hanging="720"/>
      </w:pPr>
    </w:p>
    <w:p w14:paraId="6DC09F28" w14:textId="77777777" w:rsidR="005B15F3" w:rsidRDefault="005B15F3" w:rsidP="005B15F3">
      <w:pPr>
        <w:ind w:left="720" w:right="-315" w:hanging="720"/>
      </w:pPr>
      <w:r>
        <w:t xml:space="preserve">Brown, M. E., and Treviño, L. K. (2006). Ethical leadership. </w:t>
      </w:r>
      <w:r>
        <w:rPr>
          <w:i/>
          <w:iCs/>
        </w:rPr>
        <w:t>Leadership Quarterly, 17</w:t>
      </w:r>
      <w:r>
        <w:t xml:space="preserve">(6), 595 to 616. </w:t>
      </w:r>
      <w:hyperlink r:id="rId26">
        <w:r>
          <w:rPr>
            <w:color w:val="1155CC"/>
            <w:u w:val="single"/>
          </w:rPr>
          <w:t>https://doi.org/10.1016/j.leaqua.2006.10.004</w:t>
        </w:r>
      </w:hyperlink>
    </w:p>
    <w:p w14:paraId="11A6AD82" w14:textId="77777777" w:rsidR="005B15F3" w:rsidRDefault="005B15F3" w:rsidP="005B15F3">
      <w:pPr>
        <w:ind w:left="720" w:right="-315" w:hanging="720"/>
      </w:pPr>
    </w:p>
    <w:p w14:paraId="425AFDF6" w14:textId="77777777" w:rsidR="005B15F3" w:rsidRDefault="005B15F3" w:rsidP="005B15F3">
      <w:pPr>
        <w:ind w:left="720" w:right="-315" w:hanging="720"/>
      </w:pPr>
      <w:r>
        <w:t>Burlington Northern &amp; Santa Fe Railway Co. v. White, 548 U.S. 53 (2006).</w:t>
      </w:r>
    </w:p>
    <w:p w14:paraId="37CDA6E0" w14:textId="77777777" w:rsidR="005B15F3" w:rsidRDefault="005B15F3" w:rsidP="005B15F3">
      <w:pPr>
        <w:ind w:left="720" w:right="-315" w:hanging="720"/>
      </w:pPr>
    </w:p>
    <w:p w14:paraId="6787B76A" w14:textId="77777777" w:rsidR="005B15F3" w:rsidRDefault="005B15F3" w:rsidP="005B15F3">
      <w:pPr>
        <w:ind w:left="720" w:hanging="720"/>
      </w:pPr>
      <w:r>
        <w:t xml:space="preserve">Cable, D. M., &amp; Turban, D. B. (2003). The value of organizational reputation in the recruitment context. Journal of Applied Social Psychology, 33(11), 2244–2266. </w:t>
      </w:r>
      <w:hyperlink r:id="rId27">
        <w:r>
          <w:rPr>
            <w:color w:val="1155CC"/>
            <w:u w:val="single"/>
          </w:rPr>
          <w:t>https://doi.org/10.1111/j.1559-1816.2003.tb01883.x</w:t>
        </w:r>
      </w:hyperlink>
    </w:p>
    <w:p w14:paraId="5C9447C1" w14:textId="77777777" w:rsidR="005B15F3" w:rsidRDefault="005B15F3" w:rsidP="005B15F3">
      <w:pPr>
        <w:spacing w:before="240" w:after="240"/>
        <w:ind w:left="720" w:right="-315" w:hanging="720"/>
      </w:pPr>
      <w:r>
        <w:t xml:space="preserve">California Assembly Bill 5 (2019). </w:t>
      </w:r>
      <w:r>
        <w:rPr>
          <w:i/>
          <w:iCs/>
        </w:rPr>
        <w:t>Worker classification legislation.</w:t>
      </w:r>
    </w:p>
    <w:p w14:paraId="3F91A6AF" w14:textId="77777777" w:rsidR="005B15F3" w:rsidRDefault="005B15F3" w:rsidP="005B15F3">
      <w:pPr>
        <w:spacing w:before="240" w:after="240"/>
        <w:ind w:left="720" w:right="-315" w:hanging="720"/>
      </w:pPr>
      <w:r>
        <w:t>California v. Uber Technologies, Inc., 56 Cal. App. 5th 266 (2021).</w:t>
      </w:r>
    </w:p>
    <w:p w14:paraId="51B44CCF" w14:textId="77777777" w:rsidR="005B15F3" w:rsidRDefault="005B15F3" w:rsidP="005B15F3">
      <w:pPr>
        <w:spacing w:before="240" w:after="240"/>
        <w:ind w:left="720" w:right="-315" w:hanging="720"/>
      </w:pPr>
      <w:r>
        <w:t xml:space="preserve">California Legislature. (2019). </w:t>
      </w:r>
      <w:r>
        <w:rPr>
          <w:i/>
          <w:iCs/>
        </w:rPr>
        <w:t>CROWN Act (SB 188)</w:t>
      </w:r>
      <w:r>
        <w:t xml:space="preserve">. </w:t>
      </w:r>
      <w:hyperlink r:id="rId28">
        <w:r>
          <w:rPr>
            <w:color w:val="1155CC"/>
            <w:u w:val="single"/>
          </w:rPr>
          <w:t>https://leginfo.legislature.ca.gov/faces/billNavClient.xhtml?bill_id=201920200SB188</w:t>
        </w:r>
      </w:hyperlink>
    </w:p>
    <w:p w14:paraId="0CF374BF" w14:textId="77777777" w:rsidR="005B15F3" w:rsidRDefault="005B15F3" w:rsidP="005B15F3">
      <w:pPr>
        <w:spacing w:before="240" w:after="240"/>
        <w:ind w:left="720" w:hanging="720"/>
      </w:pPr>
      <w:r>
        <w:t xml:space="preserve">California Supreme Court. (2000). </w:t>
      </w:r>
      <w:r>
        <w:rPr>
          <w:i/>
          <w:iCs/>
        </w:rPr>
        <w:t>Guz v. Bechtel National, Inc.</w:t>
      </w:r>
      <w:r>
        <w:t xml:space="preserve">, 24 Cal. 4th 317. </w:t>
      </w:r>
      <w:hyperlink r:id="rId29">
        <w:r>
          <w:rPr>
            <w:color w:val="1155CC"/>
            <w:u w:val="single"/>
          </w:rPr>
          <w:t>https://scocal.stanford.edu/opinion/guz-v-bechtel-national-inc-32124</w:t>
        </w:r>
      </w:hyperlink>
    </w:p>
    <w:p w14:paraId="72D28B2A" w14:textId="77777777" w:rsidR="005B15F3" w:rsidRDefault="005B15F3" w:rsidP="005B15F3">
      <w:pPr>
        <w:spacing w:before="240" w:after="240"/>
        <w:ind w:left="720" w:hanging="720"/>
      </w:pPr>
      <w:r>
        <w:t>Campbell v. Deloitte Consulting LLP, No. 1:21-cv-00965 (N.D. Ohio 2023).</w:t>
      </w:r>
    </w:p>
    <w:p w14:paraId="1231CAEA" w14:textId="77777777" w:rsidR="005B15F3" w:rsidRDefault="005B15F3" w:rsidP="005B15F3">
      <w:pPr>
        <w:spacing w:before="240" w:after="240"/>
        <w:ind w:left="720" w:hanging="720"/>
      </w:pPr>
      <w:r>
        <w:t>Civil Rights Act of 1964, 42 U.S.C. §§ 2000e et seq.</w:t>
      </w:r>
    </w:p>
    <w:p w14:paraId="1B4221D7" w14:textId="77777777" w:rsidR="005B15F3" w:rsidRDefault="005B15F3" w:rsidP="005B15F3">
      <w:pPr>
        <w:ind w:left="720" w:hanging="720"/>
      </w:pPr>
      <w:r>
        <w:t xml:space="preserve">Colquitt, J. A., Scott, B. A., Rodell, J. B., Long, D. M., Zapata, C. P., Conlon, D. E., &amp; Wesson, M. J. (2013). Justice at the millennium, a decade later: A meta-analytic test of social exchange and affect-based perspectives. </w:t>
      </w:r>
      <w:r>
        <w:rPr>
          <w:i/>
          <w:iCs/>
        </w:rPr>
        <w:t>Journal of Applied Psychology, 98</w:t>
      </w:r>
      <w:r>
        <w:t>(2), 199–236.</w:t>
      </w:r>
      <w:hyperlink r:id="rId30">
        <w:r>
          <w:t xml:space="preserve"> </w:t>
        </w:r>
      </w:hyperlink>
      <w:hyperlink r:id="rId31">
        <w:r>
          <w:rPr>
            <w:color w:val="1155CC"/>
            <w:u w:val="single"/>
          </w:rPr>
          <w:t>https://doi.org/10.1037/a0031757</w:t>
        </w:r>
      </w:hyperlink>
    </w:p>
    <w:p w14:paraId="5318FCBC" w14:textId="77777777" w:rsidR="005B15F3" w:rsidRDefault="005B15F3" w:rsidP="005B15F3">
      <w:pPr>
        <w:ind w:left="720" w:hanging="720"/>
      </w:pPr>
    </w:p>
    <w:p w14:paraId="00A4AB04" w14:textId="77777777" w:rsidR="005B15F3" w:rsidRDefault="005B15F3" w:rsidP="005B15F3">
      <w:pPr>
        <w:ind w:left="720" w:hanging="720"/>
      </w:pPr>
      <w:r>
        <w:t>Dirks, K. T., &amp; Ferrin, D. L. (2002). Trust in leadership: Meta-analytic findings and implications for research and practice. Journal of Applied Psychology, 87(4), 611–628.</w:t>
      </w:r>
      <w:hyperlink r:id="rId32">
        <w:r>
          <w:rPr>
            <w:color w:val="1155CC"/>
            <w:u w:val="single"/>
          </w:rPr>
          <w:t xml:space="preserve"> https://doi.org/10.1037/0021-9010.87.4.611</w:t>
        </w:r>
      </w:hyperlink>
    </w:p>
    <w:p w14:paraId="48416F73" w14:textId="77777777" w:rsidR="005B15F3" w:rsidRDefault="005B15F3" w:rsidP="005B15F3">
      <w:pPr>
        <w:spacing w:before="240" w:after="240"/>
        <w:ind w:left="720" w:right="-315" w:hanging="720"/>
      </w:pPr>
      <w:r>
        <w:t>Dynamex Operations West, Inc. v. Superior Court, 4 Cal. 5th 903 (2018).</w:t>
      </w:r>
    </w:p>
    <w:p w14:paraId="115D750F" w14:textId="77777777" w:rsidR="005B15F3" w:rsidRDefault="005B15F3" w:rsidP="005B15F3">
      <w:pPr>
        <w:ind w:left="720" w:hanging="720"/>
      </w:pPr>
      <w:r>
        <w:t xml:space="preserve">Edmondson, A. C. (2019). The fearless organization: Creating psychological safety in the workplace for learning, innovation, and growth. Wiley. </w:t>
      </w:r>
      <w:hyperlink r:id="rId33" w:anchor="v=onepage&amp;q&amp;f=false">
        <w:r>
          <w:rPr>
            <w:color w:val="1155CC"/>
            <w:u w:val="single"/>
          </w:rPr>
          <w:t>https://books.google.com/books?hl=en&amp;lr=&amp;id=aZZxDwAAQBAJ&amp;oi=fnd&amp;pg=PR13&amp;dq=Edmondson,+A.+C.+(2019).+The+fearless+organization:+Creating+psychological+safety+in+the+workplace+for+learning,+innovation,+and+growth.+Wiley.&amp;ots=Al8J98dfhE&amp;sig=d1BaEv12d0A6Fb5TbWpZ-Cla1ng#v=onepage&amp;q&amp;f=false</w:t>
        </w:r>
      </w:hyperlink>
    </w:p>
    <w:p w14:paraId="49607D11" w14:textId="77777777" w:rsidR="005B15F3" w:rsidRDefault="005B15F3" w:rsidP="005B15F3">
      <w:pPr>
        <w:spacing w:before="240" w:after="240"/>
        <w:ind w:left="720" w:hanging="720"/>
      </w:pPr>
      <w:r>
        <w:lastRenderedPageBreak/>
        <w:t>EEOC v. Ford Motor Co., 782 F.3d 753 (6th Cir. 2015).</w:t>
      </w:r>
    </w:p>
    <w:p w14:paraId="15AACCFF" w14:textId="77777777" w:rsidR="005B15F3" w:rsidRDefault="005B15F3" w:rsidP="005B15F3">
      <w:pPr>
        <w:spacing w:before="240" w:after="240"/>
        <w:ind w:left="720" w:hanging="720"/>
        <w:rPr>
          <w:i/>
          <w:iCs/>
        </w:rPr>
      </w:pPr>
      <w:r>
        <w:t xml:space="preserve">European Union. (2024). </w:t>
      </w:r>
      <w:r>
        <w:rPr>
          <w:i/>
          <w:iCs/>
        </w:rPr>
        <w:t>AI Act: Regulation (EU) 2024/1688.</w:t>
      </w:r>
    </w:p>
    <w:p w14:paraId="5487019E" w14:textId="77777777" w:rsidR="005B15F3" w:rsidRDefault="005B15F3" w:rsidP="005B15F3">
      <w:pPr>
        <w:spacing w:before="240" w:after="240"/>
        <w:ind w:left="720" w:hanging="720"/>
        <w:rPr>
          <w:i/>
          <w:iCs/>
          <w:color w:val="1155CC"/>
          <w:u w:val="single"/>
        </w:rPr>
      </w:pPr>
      <w:r>
        <w:t>Equal Employment Opportunity Commission. (2007).</w:t>
      </w:r>
      <w:r>
        <w:rPr>
          <w:b/>
          <w:bCs/>
          <w:i/>
          <w:iCs/>
        </w:rPr>
        <w:t xml:space="preserve"> </w:t>
      </w:r>
      <w:r>
        <w:rPr>
          <w:i/>
          <w:iCs/>
        </w:rPr>
        <w:t xml:space="preserve">Enforcement guidance: Unlawful disparate treatment of workers with caregiving responsibilities. </w:t>
      </w:r>
      <w:hyperlink r:id="rId34">
        <w:r>
          <w:rPr>
            <w:i/>
            <w:iCs/>
            <w:color w:val="1155CC"/>
            <w:u w:val="single"/>
          </w:rPr>
          <w:t>https://www.eeoc.gov/laws/guidance/enforcement-guidance-unlawful-disparate-treatment-workers-caregiving-responsibilities</w:t>
        </w:r>
      </w:hyperlink>
    </w:p>
    <w:p w14:paraId="5A55DFF7" w14:textId="77777777" w:rsidR="005B15F3" w:rsidRDefault="005B15F3" w:rsidP="005B15F3">
      <w:pPr>
        <w:spacing w:before="240" w:after="240"/>
        <w:ind w:left="720" w:hanging="720"/>
        <w:rPr>
          <w:i/>
          <w:iCs/>
          <w:color w:val="1155CC"/>
          <w:u w:val="single"/>
        </w:rPr>
      </w:pPr>
      <w:r>
        <w:t>Equal Employment Opportunity Commission. (2016a).</w:t>
      </w:r>
      <w:r>
        <w:rPr>
          <w:b/>
          <w:bCs/>
          <w:i/>
          <w:iCs/>
        </w:rPr>
        <w:t xml:space="preserve"> </w:t>
      </w:r>
      <w:r>
        <w:rPr>
          <w:i/>
          <w:iCs/>
        </w:rPr>
        <w:t xml:space="preserve">Depression, PTSD, and other mental health conditions in the workplace: Your legal rights. </w:t>
      </w:r>
      <w:hyperlink r:id="rId35">
        <w:r>
          <w:rPr>
            <w:i/>
            <w:iCs/>
            <w:color w:val="1155CC"/>
            <w:u w:val="single"/>
          </w:rPr>
          <w:t>https://www.eeoc.gov/laws/guidance/depression-ptsd-and-other-mental-health-conditions-workplace-your-legal-rights</w:t>
        </w:r>
      </w:hyperlink>
    </w:p>
    <w:p w14:paraId="2B7DF135" w14:textId="77777777" w:rsidR="005B15F3" w:rsidRDefault="005B15F3" w:rsidP="005B15F3">
      <w:pPr>
        <w:spacing w:before="240" w:after="240"/>
        <w:ind w:left="720" w:hanging="720"/>
        <w:rPr>
          <w:i/>
          <w:iCs/>
          <w:color w:val="1155CC"/>
          <w:u w:val="single"/>
        </w:rPr>
      </w:pPr>
      <w:r>
        <w:t>Equal Employment Opportunity Commission. (2016b)</w:t>
      </w:r>
      <w:r>
        <w:rPr>
          <w:b/>
          <w:bCs/>
          <w:i/>
          <w:iCs/>
        </w:rPr>
        <w:t xml:space="preserve">. </w:t>
      </w:r>
      <w:r>
        <w:rPr>
          <w:i/>
          <w:iCs/>
        </w:rPr>
        <w:t xml:space="preserve">Enforcement guidance on reasonable accommodation and undue hardship under the Americans with Disabilities Act (ADA). </w:t>
      </w:r>
      <w:hyperlink r:id="rId36">
        <w:r>
          <w:rPr>
            <w:i/>
            <w:iCs/>
            <w:color w:val="1155CC"/>
            <w:u w:val="single"/>
          </w:rPr>
          <w:t>https://www.eeoc.gov/laws/guidance/enforcement-guidance-reasonable-accommodation-and-undue-hardship-under-ada</w:t>
        </w:r>
      </w:hyperlink>
    </w:p>
    <w:p w14:paraId="199B3601" w14:textId="77777777" w:rsidR="005B15F3" w:rsidRDefault="005B15F3" w:rsidP="005B15F3">
      <w:pPr>
        <w:spacing w:before="240" w:after="240"/>
        <w:ind w:left="720" w:hanging="720"/>
        <w:rPr>
          <w:i/>
          <w:iCs/>
          <w:color w:val="1155CC"/>
          <w:u w:val="single"/>
        </w:rPr>
      </w:pPr>
      <w:r>
        <w:t>Equal Employment Opportunity Commission. (2022).</w:t>
      </w:r>
      <w:r>
        <w:rPr>
          <w:b/>
          <w:bCs/>
          <w:i/>
          <w:iCs/>
        </w:rPr>
        <w:t xml:space="preserve"> </w:t>
      </w:r>
      <w:r>
        <w:rPr>
          <w:i/>
          <w:iCs/>
        </w:rPr>
        <w:t xml:space="preserve">Sysco to pay $5.5 million to settle sex discrimination lawsuit. </w:t>
      </w:r>
      <w:hyperlink r:id="rId37">
        <w:r>
          <w:rPr>
            <w:i/>
            <w:iCs/>
            <w:color w:val="1155CC"/>
            <w:u w:val="single"/>
          </w:rPr>
          <w:t>https://www.eeoc.gov/newsroom/sysco-pay-55-million-settle-sex-discrimination-lawsuit</w:t>
        </w:r>
      </w:hyperlink>
    </w:p>
    <w:p w14:paraId="72737D3B" w14:textId="77777777" w:rsidR="005B15F3" w:rsidRDefault="005B15F3" w:rsidP="005B15F3">
      <w:pPr>
        <w:spacing w:before="240" w:after="240"/>
        <w:ind w:left="720" w:hanging="720"/>
        <w:rPr>
          <w:i/>
          <w:iCs/>
          <w:color w:val="1155CC"/>
          <w:u w:val="single"/>
        </w:rPr>
      </w:pPr>
      <w:r>
        <w:t>Equal Employment Opportunity Commission. (2023).</w:t>
      </w:r>
      <w:r>
        <w:rPr>
          <w:b/>
          <w:bCs/>
          <w:i/>
          <w:iCs/>
        </w:rPr>
        <w:t xml:space="preserve"> </w:t>
      </w:r>
      <w:r>
        <w:rPr>
          <w:i/>
          <w:iCs/>
        </w:rPr>
        <w:t xml:space="preserve">EEOC guidance. </w:t>
      </w:r>
      <w:hyperlink r:id="rId38">
        <w:r>
          <w:rPr>
            <w:i/>
            <w:iCs/>
            <w:color w:val="1155CC"/>
            <w:u w:val="single"/>
          </w:rPr>
          <w:t>https://www.eeoc.gov/eeoc-guidance</w:t>
        </w:r>
      </w:hyperlink>
    </w:p>
    <w:p w14:paraId="53983B77" w14:textId="77777777" w:rsidR="005B15F3" w:rsidRDefault="005B15F3" w:rsidP="005B15F3">
      <w:pPr>
        <w:spacing w:before="240" w:after="240"/>
        <w:ind w:left="720" w:hanging="720"/>
        <w:rPr>
          <w:i/>
          <w:iCs/>
          <w:color w:val="1155CC"/>
          <w:u w:val="single"/>
        </w:rPr>
      </w:pPr>
      <w:r>
        <w:t>Equal Employment Opportunity Commission. (</w:t>
      </w:r>
      <w:proofErr w:type="spellStart"/>
      <w:r>
        <w:t>n.d.a</w:t>
      </w:r>
      <w:proofErr w:type="spellEnd"/>
      <w:r>
        <w:t>).</w:t>
      </w:r>
      <w:r>
        <w:rPr>
          <w:b/>
          <w:bCs/>
          <w:i/>
          <w:iCs/>
        </w:rPr>
        <w:t xml:space="preserve"> </w:t>
      </w:r>
      <w:r>
        <w:rPr>
          <w:i/>
          <w:iCs/>
        </w:rPr>
        <w:t xml:space="preserve">Enforcement and litigation statistics. </w:t>
      </w:r>
      <w:hyperlink r:id="rId39">
        <w:r>
          <w:rPr>
            <w:i/>
            <w:iCs/>
            <w:color w:val="1155CC"/>
            <w:u w:val="single"/>
          </w:rPr>
          <w:t>https://www.eeoc.gov/data/enforcement-and-litigation-statistics-0</w:t>
        </w:r>
      </w:hyperlink>
    </w:p>
    <w:p w14:paraId="122E27D0" w14:textId="77777777" w:rsidR="005B15F3" w:rsidRDefault="005B15F3" w:rsidP="005B15F3">
      <w:pPr>
        <w:spacing w:before="240" w:after="240"/>
        <w:ind w:left="720" w:hanging="720"/>
        <w:rPr>
          <w:i/>
          <w:iCs/>
          <w:color w:val="1155CC"/>
          <w:u w:val="single"/>
        </w:rPr>
      </w:pPr>
      <w:r>
        <w:t>Equal Employment Opportunity Commission. (</w:t>
      </w:r>
      <w:proofErr w:type="spellStart"/>
      <w:r>
        <w:t>n.d.b</w:t>
      </w:r>
      <w:proofErr w:type="spellEnd"/>
      <w:r>
        <w:t>).</w:t>
      </w:r>
      <w:r>
        <w:rPr>
          <w:b/>
          <w:bCs/>
          <w:i/>
          <w:iCs/>
        </w:rPr>
        <w:t xml:space="preserve"> </w:t>
      </w:r>
      <w:r>
        <w:rPr>
          <w:i/>
          <w:iCs/>
        </w:rPr>
        <w:t xml:space="preserve">Filing a charge of discrimination. </w:t>
      </w:r>
      <w:hyperlink r:id="rId40">
        <w:r>
          <w:rPr>
            <w:i/>
            <w:iCs/>
            <w:color w:val="1155CC"/>
            <w:u w:val="single"/>
          </w:rPr>
          <w:t>https://www.eeoc.gov/filing-charge-discrimination</w:t>
        </w:r>
      </w:hyperlink>
    </w:p>
    <w:p w14:paraId="0FBA1967" w14:textId="77777777" w:rsidR="005B15F3" w:rsidRDefault="005B15F3" w:rsidP="005B15F3">
      <w:pPr>
        <w:spacing w:before="240" w:after="240"/>
        <w:ind w:left="720" w:hanging="720"/>
        <w:rPr>
          <w:i/>
          <w:iCs/>
          <w:color w:val="1155CC"/>
          <w:u w:val="single"/>
        </w:rPr>
      </w:pPr>
      <w:r>
        <w:t>Equal Employment Opportunity Commission. (</w:t>
      </w:r>
      <w:proofErr w:type="spellStart"/>
      <w:r>
        <w:t>n.d.c</w:t>
      </w:r>
      <w:proofErr w:type="spellEnd"/>
      <w:r>
        <w:t>).</w:t>
      </w:r>
      <w:r>
        <w:rPr>
          <w:b/>
          <w:bCs/>
          <w:i/>
          <w:iCs/>
        </w:rPr>
        <w:t xml:space="preserve"> </w:t>
      </w:r>
      <w:r>
        <w:rPr>
          <w:i/>
          <w:iCs/>
        </w:rPr>
        <w:t>Title VII of the Civil Rights Act of 1964.</w:t>
      </w:r>
      <w:r>
        <w:rPr>
          <w:i/>
          <w:iCs/>
        </w:rPr>
        <w:br/>
      </w:r>
      <w:hyperlink r:id="rId41">
        <w:r>
          <w:rPr>
            <w:i/>
            <w:iCs/>
            <w:color w:val="1155CC"/>
            <w:u w:val="single"/>
          </w:rPr>
          <w:t>https://www.eeoc.gov/statutes/title-vii-civil-rights-act-1964</w:t>
        </w:r>
      </w:hyperlink>
    </w:p>
    <w:p w14:paraId="716D38CA" w14:textId="77777777" w:rsidR="005B15F3" w:rsidRDefault="005B15F3" w:rsidP="005B15F3">
      <w:pPr>
        <w:spacing w:before="240" w:after="240"/>
        <w:ind w:left="870" w:hanging="720"/>
      </w:pPr>
      <w:r>
        <w:t>Fair Labor Standards Act of 1938, 29 U.S.C. §§ 201–219.</w:t>
      </w:r>
    </w:p>
    <w:p w14:paraId="06289C51" w14:textId="77777777" w:rsidR="005B15F3" w:rsidRDefault="005B15F3" w:rsidP="005B15F3">
      <w:pPr>
        <w:spacing w:before="240" w:after="240"/>
        <w:ind w:left="870" w:hanging="720"/>
      </w:pPr>
      <w:r>
        <w:t>Family and Medical Leave Act of 1993, 29 U.S.C. §§ 2601–2654.</w:t>
      </w:r>
    </w:p>
    <w:p w14:paraId="5F01775C" w14:textId="77777777" w:rsidR="005B15F3" w:rsidRDefault="005B15F3" w:rsidP="005B15F3">
      <w:pPr>
        <w:spacing w:before="240" w:after="240"/>
        <w:ind w:left="870" w:hanging="720"/>
        <w:rPr>
          <w:highlight w:val="yellow"/>
          <w:u w:val="single"/>
        </w:rPr>
      </w:pPr>
      <w:r>
        <w:t xml:space="preserve">Farndale, E., &amp; Paauwe, J. (2018). SHRM and Context: Why firms want to be as different as legitimately possible. </w:t>
      </w:r>
      <w:r>
        <w:rPr>
          <w:i/>
          <w:iCs/>
        </w:rPr>
        <w:t xml:space="preserve">Journal of Organizational Effectiveness People and Performance 5(1). </w:t>
      </w:r>
      <w:hyperlink r:id="rId42">
        <w:r>
          <w:rPr>
            <w:color w:val="1155CC"/>
            <w:sz w:val="21"/>
            <w:szCs w:val="21"/>
            <w:highlight w:val="white"/>
            <w:u w:val="single"/>
          </w:rPr>
          <w:t>10.1108/JOEPP-04-2018-0021</w:t>
        </w:r>
      </w:hyperlink>
    </w:p>
    <w:p w14:paraId="564CFD81" w14:textId="77777777" w:rsidR="005B15F3" w:rsidRDefault="005B15F3" w:rsidP="005B15F3">
      <w:pPr>
        <w:spacing w:before="240" w:after="240"/>
        <w:ind w:left="864" w:hanging="720"/>
        <w:rPr>
          <w:sz w:val="26"/>
          <w:szCs w:val="26"/>
        </w:rPr>
      </w:pPr>
      <w:r>
        <w:t xml:space="preserve">Glavas, A. (2016). Corporate social responsibility and organizational psychology. </w:t>
      </w:r>
      <w:r>
        <w:rPr>
          <w:i/>
          <w:iCs/>
        </w:rPr>
        <w:t>Frontiers in Psychology, 7</w:t>
      </w:r>
      <w:r>
        <w:t xml:space="preserve">, 144. </w:t>
      </w:r>
      <w:hyperlink r:id="rId43">
        <w:r>
          <w:rPr>
            <w:color w:val="1155CC"/>
          </w:rPr>
          <w:t>https://doi.org/10.3389/fpsyg.2016.00144</w:t>
        </w:r>
      </w:hyperlink>
    </w:p>
    <w:p w14:paraId="62A62C15" w14:textId="77777777" w:rsidR="005B15F3" w:rsidRDefault="005B15F3" w:rsidP="005B15F3">
      <w:pPr>
        <w:spacing w:before="240" w:after="240"/>
        <w:ind w:left="864" w:hanging="720"/>
      </w:pPr>
      <w:r>
        <w:t xml:space="preserve">Gross, J. A. (1995). </w:t>
      </w:r>
      <w:r>
        <w:rPr>
          <w:i/>
          <w:iCs/>
        </w:rPr>
        <w:t>Broken promise: The subversion of U.S. labor relations policy, 1947–1994.</w:t>
      </w:r>
      <w:r>
        <w:t xml:space="preserve"> Temple University Press. </w:t>
      </w:r>
      <w:hyperlink r:id="rId44" w:anchor="v=onepage&amp;q&amp;f=false">
        <w:r>
          <w:rPr>
            <w:color w:val="1155CC"/>
            <w:u w:val="single"/>
          </w:rPr>
          <w:t>https://books.google.com/books?hl=en&amp;lr=&amp;id=yV0pX9PU1LEC&amp;oi=fnd&amp;pg=PR7&amp;dq=Gross,+J.+A.+(1995).+Broken+promise:+The+subversion+of+U.S.+labor+relations+policy,+1947%E2%80%931994.+Temple+University+Press.&amp;ots=0Rl4nbXaIo&amp;sig=Wp1iWYRHhV-JSyQ_rljhXn2FPfg#v=onepage&amp;q&amp;f=false</w:t>
        </w:r>
      </w:hyperlink>
    </w:p>
    <w:p w14:paraId="1BF602E3" w14:textId="77777777" w:rsidR="005B15F3" w:rsidRDefault="005B15F3" w:rsidP="005B15F3">
      <w:pPr>
        <w:spacing w:before="240" w:after="240"/>
        <w:ind w:left="900" w:hanging="720"/>
      </w:pPr>
      <w:r>
        <w:lastRenderedPageBreak/>
        <w:t>Guz v. Bechtel National, Inc., 24 Cal. 4th 317 (2000).</w:t>
      </w:r>
    </w:p>
    <w:p w14:paraId="47D98F76" w14:textId="77777777" w:rsidR="005B15F3" w:rsidRDefault="005B15F3" w:rsidP="005B15F3">
      <w:pPr>
        <w:spacing w:before="240" w:after="240"/>
        <w:ind w:left="864" w:hanging="720"/>
      </w:pPr>
      <w:r>
        <w:t xml:space="preserve">Huselid, M. A. (2011). Celebrating 50 years: The future of the HR profession. </w:t>
      </w:r>
      <w:r>
        <w:rPr>
          <w:i/>
          <w:iCs/>
        </w:rPr>
        <w:t>Human Resource Management, 50</w:t>
      </w:r>
      <w:r>
        <w:t xml:space="preserve">(3), 309–314. </w:t>
      </w:r>
      <w:hyperlink r:id="rId45">
        <w:r>
          <w:rPr>
            <w:rFonts w:ascii="Roboto" w:eastAsia="Roboto" w:hAnsi="Roboto" w:cs="Roboto"/>
            <w:color w:val="1155CC"/>
            <w:sz w:val="21"/>
            <w:szCs w:val="21"/>
            <w:highlight w:val="white"/>
            <w:u w:val="single"/>
          </w:rPr>
          <w:t>10.1002/hrm.20425</w:t>
        </w:r>
      </w:hyperlink>
    </w:p>
    <w:p w14:paraId="00618946" w14:textId="77777777" w:rsidR="005B15F3" w:rsidRDefault="005B15F3" w:rsidP="005B15F3">
      <w:pPr>
        <w:spacing w:before="240" w:after="240"/>
        <w:ind w:left="864" w:hanging="720"/>
      </w:pPr>
      <w:r>
        <w:t xml:space="preserve">Jackson, S. E., Schuler, R. S., &amp; Jiang, K. (2014). An aspirational framework for strategic HRM. </w:t>
      </w:r>
      <w:r>
        <w:rPr>
          <w:i/>
          <w:iCs/>
        </w:rPr>
        <w:t>Academy of Management Annals, 8</w:t>
      </w:r>
      <w:r>
        <w:t xml:space="preserve">(1), 1–56. </w:t>
      </w:r>
      <w:hyperlink r:id="rId46">
        <w:r>
          <w:rPr>
            <w:color w:val="1155CC"/>
          </w:rPr>
          <w:t>https://doi.org/10.5465/19416520.2014.872335</w:t>
        </w:r>
      </w:hyperlink>
    </w:p>
    <w:p w14:paraId="38DBE905" w14:textId="77777777" w:rsidR="005B15F3" w:rsidRDefault="005B15F3" w:rsidP="005B15F3">
      <w:pPr>
        <w:spacing w:before="240" w:after="240"/>
        <w:ind w:left="864" w:hanging="720"/>
        <w:rPr>
          <w:u w:val="single"/>
        </w:rPr>
      </w:pPr>
      <w:r>
        <w:t xml:space="preserve">Klaas, B. S., Olson-Buchanan, J. B., &amp; Ward, A. K. (2012). The determinants of alternative forms of workplace voice. </w:t>
      </w:r>
      <w:r>
        <w:rPr>
          <w:i/>
          <w:iCs/>
        </w:rPr>
        <w:t>Journal of Management, 38</w:t>
      </w:r>
      <w:r>
        <w:t xml:space="preserve">(1), 314–345. </w:t>
      </w:r>
      <w:hyperlink r:id="rId47">
        <w:r>
          <w:rPr>
            <w:color w:val="1155CC"/>
            <w:sz w:val="21"/>
            <w:szCs w:val="21"/>
            <w:u w:val="single"/>
          </w:rPr>
          <w:t>https://doi.org/10.1177/0149206311423823</w:t>
        </w:r>
      </w:hyperlink>
    </w:p>
    <w:p w14:paraId="67872D32" w14:textId="77777777" w:rsidR="005B15F3" w:rsidRDefault="005B15F3" w:rsidP="005B15F3">
      <w:pPr>
        <w:spacing w:before="240" w:after="240"/>
        <w:ind w:left="864" w:hanging="720"/>
      </w:pPr>
      <w:r>
        <w:t xml:space="preserve">Lichtenstein, N., &amp; Harris, J. (Eds.). (1992). </w:t>
      </w:r>
      <w:r>
        <w:rPr>
          <w:i/>
          <w:iCs/>
        </w:rPr>
        <w:t>Industrial democracy in America: The ambiguous promise.</w:t>
      </w:r>
      <w:r>
        <w:t xml:space="preserve"> Cambridge University Press. </w:t>
      </w:r>
      <w:hyperlink r:id="rId48" w:anchor="v=onepage&amp;q&amp;f=false">
        <w:r>
          <w:rPr>
            <w:color w:val="1155CC"/>
            <w:u w:val="single"/>
          </w:rPr>
          <w:t>https://books.google.com/books?hl=en&amp;lr=&amp;id=rVuY9RsUiQcC&amp;oi=fnd&amp;pg=PA1&amp;dq=Lichtenstein,+N.,+%26+Harris,+J.+(Eds.).+(1992).+Industrial+democracy+in+America:+The+ambiguous+promise.+Cambridge+University+Press.&amp;ots=SWaGtzQ8pn&amp;sig=utnU14M2yyG25Qbnjbq7xQq29xI#v=onepage&amp;q&amp;f=false</w:t>
        </w:r>
      </w:hyperlink>
    </w:p>
    <w:p w14:paraId="47DDD139" w14:textId="77777777" w:rsidR="005B15F3" w:rsidRDefault="005B15F3" w:rsidP="005B15F3">
      <w:pPr>
        <w:spacing w:before="240" w:after="240"/>
        <w:ind w:left="720" w:hanging="720"/>
        <w:rPr>
          <w:color w:val="1155CC"/>
          <w:u w:val="single"/>
        </w:rPr>
      </w:pPr>
      <w:r>
        <w:t xml:space="preserve">Martens, E. (2023). </w:t>
      </w:r>
      <w:r>
        <w:rPr>
          <w:i/>
          <w:iCs/>
        </w:rPr>
        <w:t>Deloitte to pay $1.15M to settle FLSA misclassification suit.</w:t>
      </w:r>
      <w:r>
        <w:t xml:space="preserve"> Law360.</w:t>
      </w:r>
      <w:hyperlink r:id="rId49">
        <w:r>
          <w:t xml:space="preserve"> </w:t>
        </w:r>
      </w:hyperlink>
      <w:hyperlink r:id="rId50">
        <w:r>
          <w:rPr>
            <w:color w:val="1155CC"/>
            <w:u w:val="single"/>
          </w:rPr>
          <w:t>https://www.law360.com/articles/1667268</w:t>
        </w:r>
      </w:hyperlink>
    </w:p>
    <w:p w14:paraId="23B04D6D" w14:textId="77777777" w:rsidR="005B15F3" w:rsidRDefault="005B15F3" w:rsidP="005B15F3">
      <w:pPr>
        <w:spacing w:before="240" w:after="240"/>
        <w:ind w:left="864" w:hanging="720"/>
      </w:pPr>
      <w:r>
        <w:t xml:space="preserve">Morris, C. J. (2004). </w:t>
      </w:r>
      <w:r>
        <w:rPr>
          <w:i/>
          <w:iCs/>
        </w:rPr>
        <w:t>The Blue Eagle at Work: Reclaiming democratic rights in the American workplace.</w:t>
      </w:r>
      <w:r>
        <w:t xml:space="preserve"> Cornell University Press. </w:t>
      </w:r>
      <w:hyperlink r:id="rId51" w:anchor="v=onepage&amp;q&amp;f=false">
        <w:r>
          <w:rPr>
            <w:color w:val="1155CC"/>
            <w:u w:val="single"/>
          </w:rPr>
          <w:t>https://books.google.com/books?hl=en&amp;lr=&amp;id=q2eWTzf2mH8C&amp;oi=fnd&amp;pg=PR11&amp;dq=Morris,+C.+J.+(2004).+The+Blue+Eagle+at+Work:+Reclaiming+democratic+rights+in+the+American+workplace.+Cornell+University+Press.&amp;ots=UgTmdEnyEq&amp;sig=itkLyRoTRpr69edq7JhD7CnWzSU#v=onepage&amp;q&amp;f=false</w:t>
        </w:r>
      </w:hyperlink>
    </w:p>
    <w:p w14:paraId="3D9720A5" w14:textId="77777777" w:rsidR="005B15F3" w:rsidRDefault="005B15F3" w:rsidP="005B15F3">
      <w:pPr>
        <w:spacing w:before="240" w:after="240"/>
        <w:ind w:left="720" w:hanging="720"/>
      </w:pPr>
      <w:r>
        <w:t>National Labor Relations Act, 29 U.S.C. §§ 151–169 (1935).</w:t>
      </w:r>
    </w:p>
    <w:p w14:paraId="69CC2FCF" w14:textId="77777777" w:rsidR="005B15F3" w:rsidRDefault="005B15F3" w:rsidP="005B15F3">
      <w:pPr>
        <w:spacing w:before="240" w:after="240"/>
        <w:ind w:left="720" w:hanging="720"/>
        <w:rPr>
          <w:color w:val="1155CC"/>
          <w:u w:val="single"/>
        </w:rPr>
      </w:pPr>
      <w:r>
        <w:t>National Labor Relations Board. (2024.a). Cases and Decisions.</w:t>
      </w:r>
      <w:hyperlink r:id="rId52">
        <w:r>
          <w:rPr>
            <w:color w:val="1155CC"/>
            <w:u w:val="single"/>
          </w:rPr>
          <w:t xml:space="preserve"> </w:t>
        </w:r>
      </w:hyperlink>
      <w:r>
        <w:rPr>
          <w:color w:val="1155CC"/>
          <w:u w:val="single"/>
        </w:rPr>
        <w:t>https://www.nlrb.gov/cases-decisions</w:t>
      </w:r>
    </w:p>
    <w:p w14:paraId="5952F82E" w14:textId="77777777" w:rsidR="005B15F3" w:rsidRDefault="005B15F3" w:rsidP="005B15F3">
      <w:pPr>
        <w:spacing w:before="240" w:after="240"/>
        <w:ind w:left="720" w:hanging="720"/>
        <w:rPr>
          <w:color w:val="1155CC"/>
          <w:u w:val="single"/>
        </w:rPr>
      </w:pPr>
      <w:r>
        <w:t>National Labor Relations Board. (2024.b). How to file a charge.</w:t>
      </w:r>
      <w:hyperlink r:id="rId53">
        <w:r>
          <w:rPr>
            <w:color w:val="1155CC"/>
            <w:u w:val="single"/>
          </w:rPr>
          <w:t xml:space="preserve"> https://www.nlrb.gov/about-nlrb/rights-we-protect/the-law/employees/how-to-enforce-your-rights-0</w:t>
        </w:r>
      </w:hyperlink>
    </w:p>
    <w:p w14:paraId="5F07F0B3" w14:textId="77777777" w:rsidR="005B15F3" w:rsidRDefault="005B15F3" w:rsidP="005B15F3">
      <w:pPr>
        <w:spacing w:before="240" w:after="240"/>
        <w:ind w:left="720" w:hanging="720"/>
        <w:rPr>
          <w:color w:val="1155CC"/>
          <w:u w:val="single"/>
        </w:rPr>
      </w:pPr>
      <w:r>
        <w:t>National Labor Relations Board. (2024.c). Protected concerted activity.</w:t>
      </w:r>
      <w:hyperlink r:id="rId54">
        <w:r>
          <w:rPr>
            <w:color w:val="1155CC"/>
            <w:u w:val="single"/>
          </w:rPr>
          <w:t xml:space="preserve"> https://www.nlrb.gov/about-nlrb/rights-we-protect/the-law/employees/protected-concerted-activity</w:t>
        </w:r>
      </w:hyperlink>
    </w:p>
    <w:p w14:paraId="4EA9E3C2" w14:textId="77777777" w:rsidR="005B15F3" w:rsidRDefault="005B15F3" w:rsidP="005B15F3">
      <w:pPr>
        <w:spacing w:before="240" w:after="240"/>
        <w:ind w:left="720" w:hanging="720"/>
      </w:pPr>
      <w:r>
        <w:t>National Labor Relations Board. (2024.d). Representation case procedures.</w:t>
      </w:r>
      <w:hyperlink r:id="rId55">
        <w:r>
          <w:rPr>
            <w:color w:val="1155CC"/>
            <w:u w:val="single"/>
          </w:rPr>
          <w:t xml:space="preserve"> https://www.nlrb.gov/about-nlrb/what-we-do/representation-case-procedures</w:t>
        </w:r>
      </w:hyperlink>
    </w:p>
    <w:p w14:paraId="6693766C" w14:textId="77777777" w:rsidR="005B15F3" w:rsidRDefault="005B15F3" w:rsidP="005B15F3">
      <w:pPr>
        <w:spacing w:before="240" w:after="240"/>
        <w:ind w:left="864" w:hanging="720"/>
        <w:rPr>
          <w:color w:val="1155CC"/>
          <w:u w:val="single"/>
        </w:rPr>
      </w:pPr>
      <w:r>
        <w:t xml:space="preserve">National Partnership for Women and Families. (2023). </w:t>
      </w:r>
      <w:r>
        <w:rPr>
          <w:i/>
          <w:iCs/>
        </w:rPr>
        <w:t>State paid family and medical leave insurance programs.</w:t>
      </w:r>
      <w:hyperlink r:id="rId56">
        <w:r>
          <w:t xml:space="preserve"> </w:t>
        </w:r>
      </w:hyperlink>
      <w:hyperlink r:id="rId57">
        <w:r>
          <w:rPr>
            <w:color w:val="1155CC"/>
            <w:u w:val="single"/>
          </w:rPr>
          <w:t>https://nationalpartnership.org</w:t>
        </w:r>
      </w:hyperlink>
    </w:p>
    <w:p w14:paraId="4232EB1F" w14:textId="77777777" w:rsidR="005B15F3" w:rsidRDefault="005B15F3" w:rsidP="005B15F3">
      <w:pPr>
        <w:spacing w:before="240" w:after="240"/>
        <w:ind w:left="864" w:hanging="720"/>
        <w:rPr>
          <w:color w:val="1155CC"/>
          <w:u w:val="single"/>
        </w:rPr>
      </w:pPr>
      <w:r>
        <w:t xml:space="preserve">New York City Commission on Human Rights. (2016). </w:t>
      </w:r>
      <w:r>
        <w:rPr>
          <w:i/>
          <w:iCs/>
        </w:rPr>
        <w:t>Legal enforcement guidance on caregiver discrimination.</w:t>
      </w:r>
      <w:hyperlink r:id="rId58">
        <w:r>
          <w:t xml:space="preserve"> </w:t>
        </w:r>
      </w:hyperlink>
      <w:hyperlink r:id="rId59">
        <w:r>
          <w:rPr>
            <w:color w:val="1155CC"/>
            <w:u w:val="single"/>
          </w:rPr>
          <w:t>https://www.nyc.gov/site/cchr/law/caregiver-discrimination.page</w:t>
        </w:r>
      </w:hyperlink>
    </w:p>
    <w:p w14:paraId="3672CE97" w14:textId="77777777" w:rsidR="005B15F3" w:rsidRDefault="005B15F3" w:rsidP="005B15F3">
      <w:pPr>
        <w:spacing w:before="240" w:after="240"/>
        <w:ind w:left="864" w:hanging="720"/>
        <w:rPr>
          <w:color w:val="1155CC"/>
          <w:u w:val="single"/>
        </w:rPr>
      </w:pPr>
      <w:r>
        <w:lastRenderedPageBreak/>
        <w:t xml:space="preserve">New York City Commission on Human Rights. (2016). </w:t>
      </w:r>
      <w:r>
        <w:rPr>
          <w:i/>
          <w:iCs/>
        </w:rPr>
        <w:t>Legal enforcement guidance on race discrimination based on hair.</w:t>
      </w:r>
      <w:hyperlink r:id="rId60">
        <w:r>
          <w:t xml:space="preserve"> </w:t>
        </w:r>
      </w:hyperlink>
      <w:hyperlink r:id="rId61">
        <w:r>
          <w:rPr>
            <w:color w:val="1155CC"/>
            <w:u w:val="single"/>
          </w:rPr>
          <w:t>https://www.nyc.gov/humanrights</w:t>
        </w:r>
      </w:hyperlink>
    </w:p>
    <w:p w14:paraId="6D6C57E3" w14:textId="77777777" w:rsidR="005B15F3" w:rsidRDefault="005B15F3" w:rsidP="005B15F3">
      <w:pPr>
        <w:spacing w:before="240" w:after="240"/>
        <w:ind w:left="864" w:hanging="720"/>
        <w:rPr>
          <w:color w:val="1155CC"/>
          <w:u w:val="single"/>
        </w:rPr>
      </w:pPr>
      <w:r>
        <w:t xml:space="preserve">New York State Division of Human Rights. (2019). </w:t>
      </w:r>
      <w:r>
        <w:rPr>
          <w:i/>
          <w:iCs/>
        </w:rPr>
        <w:t>Guidance on discrimination based on protected classes.</w:t>
      </w:r>
      <w:hyperlink r:id="rId62">
        <w:r>
          <w:t xml:space="preserve"> </w:t>
        </w:r>
      </w:hyperlink>
      <w:r>
        <w:rPr>
          <w:color w:val="1155CC"/>
          <w:u w:val="single"/>
        </w:rPr>
        <w:t>https://dhr.ny.gov/protected-characteristics</w:t>
      </w:r>
    </w:p>
    <w:p w14:paraId="707481EB" w14:textId="77777777" w:rsidR="005B15F3" w:rsidRDefault="005B15F3" w:rsidP="005B15F3">
      <w:pPr>
        <w:spacing w:before="240" w:after="240"/>
        <w:ind w:left="864" w:hanging="720"/>
        <w:rPr>
          <w:color w:val="1155CC"/>
          <w:u w:val="single"/>
        </w:rPr>
      </w:pPr>
      <w:r>
        <w:t xml:space="preserve">New York State Division of Human Rights. (2019). </w:t>
      </w:r>
      <w:r>
        <w:rPr>
          <w:i/>
          <w:iCs/>
        </w:rPr>
        <w:t>Guidance on race discrimination on the basis of hairstyle.</w:t>
      </w:r>
      <w:hyperlink r:id="rId63">
        <w:r>
          <w:t xml:space="preserve"> </w:t>
        </w:r>
      </w:hyperlink>
      <w:hyperlink r:id="rId64">
        <w:r>
          <w:rPr>
            <w:color w:val="1155CC"/>
            <w:u w:val="single"/>
          </w:rPr>
          <w:t>https://dhr.ny.gov/guidance/race-hairstyle</w:t>
        </w:r>
      </w:hyperlink>
    </w:p>
    <w:p w14:paraId="40A90823" w14:textId="77777777" w:rsidR="005B15F3" w:rsidRDefault="005B15F3" w:rsidP="005B15F3">
      <w:pPr>
        <w:spacing w:before="240" w:after="240"/>
        <w:ind w:left="864" w:hanging="720"/>
        <w:rPr>
          <w:color w:val="1155CC"/>
          <w:u w:val="single"/>
        </w:rPr>
      </w:pPr>
      <w:r>
        <w:t xml:space="preserve">NIOSH. (2022). </w:t>
      </w:r>
      <w:r>
        <w:rPr>
          <w:i/>
          <w:iCs/>
        </w:rPr>
        <w:t>Total Worker Health program: Mental health and workplace well-being.</w:t>
      </w:r>
      <w:hyperlink r:id="rId65">
        <w:r>
          <w:t xml:space="preserve"> </w:t>
        </w:r>
      </w:hyperlink>
      <w:hyperlink r:id="rId66">
        <w:r>
          <w:rPr>
            <w:color w:val="1155CC"/>
            <w:u w:val="single"/>
          </w:rPr>
          <w:t>https://www.cdc.gov/niosh</w:t>
        </w:r>
      </w:hyperlink>
    </w:p>
    <w:p w14:paraId="2FA9F29E" w14:textId="77777777" w:rsidR="005B15F3" w:rsidRDefault="005B15F3" w:rsidP="005B15F3">
      <w:pPr>
        <w:spacing w:before="240" w:after="240"/>
        <w:ind w:left="864" w:hanging="720"/>
      </w:pPr>
      <w:r>
        <w:t>Occupational Safety and Health Act of 1970, 29 U.S.C. § 651-678.</w:t>
      </w:r>
    </w:p>
    <w:p w14:paraId="25CD7150" w14:textId="77777777" w:rsidR="005B15F3" w:rsidRDefault="005B15F3" w:rsidP="005B15F3">
      <w:pPr>
        <w:spacing w:before="240" w:after="240"/>
        <w:ind w:left="864" w:hanging="720"/>
      </w:pPr>
      <w:r>
        <w:t>Occupational Safety and Health Administration. (</w:t>
      </w:r>
      <w:proofErr w:type="spellStart"/>
      <w:r>
        <w:t>n.d.a</w:t>
      </w:r>
      <w:proofErr w:type="spellEnd"/>
      <w:r>
        <w:t xml:space="preserve">). </w:t>
      </w:r>
      <w:r>
        <w:rPr>
          <w:i/>
          <w:iCs/>
        </w:rPr>
        <w:t>About OSHA.</w:t>
      </w:r>
      <w:hyperlink r:id="rId67">
        <w:r>
          <w:t xml:space="preserve"> </w:t>
        </w:r>
      </w:hyperlink>
      <w:hyperlink r:id="rId68">
        <w:r>
          <w:rPr>
            <w:color w:val="1155CC"/>
            <w:u w:val="single"/>
          </w:rPr>
          <w:t>https://www.osha.gov/aboutosha</w:t>
        </w:r>
      </w:hyperlink>
    </w:p>
    <w:p w14:paraId="5580E2B4" w14:textId="77777777" w:rsidR="005B15F3" w:rsidRDefault="005B15F3" w:rsidP="006916FC">
      <w:pPr>
        <w:spacing w:before="240" w:after="240"/>
        <w:ind w:left="900" w:hanging="720"/>
      </w:pPr>
      <w:r>
        <w:t>Occupational Safety and Health Administration. (</w:t>
      </w:r>
      <w:proofErr w:type="spellStart"/>
      <w:r>
        <w:t>n.d.b</w:t>
      </w:r>
      <w:proofErr w:type="spellEnd"/>
      <w:r>
        <w:t xml:space="preserve">). </w:t>
      </w:r>
      <w:r>
        <w:rPr>
          <w:i/>
          <w:iCs/>
        </w:rPr>
        <w:t xml:space="preserve">Complaint and investigation process. </w:t>
      </w:r>
      <w:hyperlink r:id="rId69">
        <w:r>
          <w:rPr>
            <w:i/>
            <w:iCs/>
            <w:color w:val="1155CC"/>
            <w:u w:val="single"/>
          </w:rPr>
          <w:t>https://www.osha.gov/workers/handling</w:t>
        </w:r>
      </w:hyperlink>
    </w:p>
    <w:p w14:paraId="4C85E8A9" w14:textId="77777777" w:rsidR="005B15F3" w:rsidRDefault="005B15F3" w:rsidP="006916FC">
      <w:pPr>
        <w:spacing w:before="240" w:after="240"/>
        <w:ind w:left="900" w:hanging="720"/>
      </w:pPr>
      <w:r>
        <w:t>Occupational Safety and Health Administration. (</w:t>
      </w:r>
      <w:proofErr w:type="spellStart"/>
      <w:r>
        <w:t>n.d.c</w:t>
      </w:r>
      <w:proofErr w:type="spellEnd"/>
      <w:r>
        <w:t xml:space="preserve">). </w:t>
      </w:r>
      <w:r>
        <w:rPr>
          <w:i/>
          <w:iCs/>
        </w:rPr>
        <w:t>Enforcement.</w:t>
      </w:r>
      <w:hyperlink r:id="rId70">
        <w:r>
          <w:t xml:space="preserve"> </w:t>
        </w:r>
      </w:hyperlink>
      <w:hyperlink r:id="rId71">
        <w:r>
          <w:rPr>
            <w:color w:val="1155CC"/>
            <w:u w:val="single"/>
          </w:rPr>
          <w:t>https://www.osha.gov/enforcement</w:t>
        </w:r>
      </w:hyperlink>
    </w:p>
    <w:p w14:paraId="483B69FE" w14:textId="77777777" w:rsidR="005B15F3" w:rsidRDefault="005B15F3" w:rsidP="006916FC">
      <w:pPr>
        <w:spacing w:before="240" w:after="240"/>
        <w:ind w:left="900" w:hanging="720"/>
      </w:pPr>
      <w:r>
        <w:t>Occupational Safety and Health Administration. (</w:t>
      </w:r>
      <w:proofErr w:type="spellStart"/>
      <w:r>
        <w:t>n.d.e</w:t>
      </w:r>
      <w:proofErr w:type="spellEnd"/>
      <w:r>
        <w:t xml:space="preserve">). </w:t>
      </w:r>
      <w:r>
        <w:rPr>
          <w:i/>
          <w:iCs/>
        </w:rPr>
        <w:t>Employer responsibilities.</w:t>
      </w:r>
      <w:hyperlink r:id="rId72">
        <w:r>
          <w:t xml:space="preserve"> </w:t>
        </w:r>
      </w:hyperlink>
      <w:hyperlink r:id="rId73">
        <w:r>
          <w:rPr>
            <w:color w:val="1155CC"/>
            <w:u w:val="single"/>
          </w:rPr>
          <w:t>https://www.osha.gov/workers/employer-responsibilities</w:t>
        </w:r>
      </w:hyperlink>
    </w:p>
    <w:p w14:paraId="2A5E23DF" w14:textId="77777777" w:rsidR="005B15F3" w:rsidRDefault="005B15F3" w:rsidP="005B15F3">
      <w:pPr>
        <w:spacing w:before="240" w:after="240"/>
        <w:ind w:left="864" w:hanging="720"/>
        <w:rPr>
          <w:highlight w:val="yellow"/>
        </w:rPr>
      </w:pPr>
      <w:r>
        <w:t>Occupational Safety and Health Administration. (2021, July 20). Occupational exposure to COVID-19; Emergency Temporary Standard (86 FR 38232).</w:t>
      </w:r>
      <w:hyperlink r:id="rId74">
        <w:r>
          <w:rPr>
            <w:color w:val="1155CC"/>
            <w:u w:val="single"/>
          </w:rPr>
          <w:t xml:space="preserve"> https://www.osha.gov/laws-regs/federalregister/2021-07-20</w:t>
        </w:r>
      </w:hyperlink>
    </w:p>
    <w:p w14:paraId="7892D961" w14:textId="77777777" w:rsidR="005B15F3" w:rsidRDefault="005B15F3" w:rsidP="005B15F3">
      <w:pPr>
        <w:spacing w:before="240" w:after="240"/>
        <w:ind w:left="864" w:hanging="720"/>
        <w:rPr>
          <w:highlight w:val="yellow"/>
        </w:rPr>
      </w:pPr>
      <w:r>
        <w:t xml:space="preserve">Rothstein, M. A., Liebman, L. Yuracko, L., Garden, C. (2020). </w:t>
      </w:r>
      <w:r>
        <w:rPr>
          <w:i/>
          <w:iCs/>
        </w:rPr>
        <w:t>Employment law, Cases and Materials.</w:t>
      </w:r>
      <w:r>
        <w:t xml:space="preserve"> Foundation Press. ISBN: 9781683287322Rynes, S. L., &amp; Bartunek, J. M. (2017). </w:t>
      </w:r>
      <w:r>
        <w:rPr>
          <w:i/>
          <w:iCs/>
        </w:rPr>
        <w:t>Evidence-based management: Foundations, development, controversies, and future.</w:t>
      </w:r>
      <w:r>
        <w:t xml:space="preserve"> Oxford University Press. </w:t>
      </w:r>
      <w:hyperlink r:id="rId75">
        <w:r>
          <w:rPr>
            <w:color w:val="1155CC"/>
            <w:u w:val="single"/>
          </w:rPr>
          <w:t>https://doi.org/10.1146/annurev-orgpsych-032516-113306</w:t>
        </w:r>
      </w:hyperlink>
    </w:p>
    <w:p w14:paraId="34AA675C" w14:textId="77777777" w:rsidR="005B15F3" w:rsidRDefault="005B15F3" w:rsidP="005B15F3">
      <w:pPr>
        <w:spacing w:before="240" w:after="240"/>
        <w:ind w:left="720" w:hanging="720"/>
        <w:rPr>
          <w:color w:val="1155CC"/>
          <w:u w:val="single"/>
        </w:rPr>
      </w:pPr>
      <w:r>
        <w:t>U.S. Department of Labor. (</w:t>
      </w:r>
      <w:proofErr w:type="spellStart"/>
      <w:r>
        <w:t>n.d.a</w:t>
      </w:r>
      <w:proofErr w:type="spellEnd"/>
      <w:r>
        <w:t xml:space="preserve">). </w:t>
      </w:r>
      <w:r>
        <w:rPr>
          <w:i/>
          <w:iCs/>
        </w:rPr>
        <w:t>Compliance assistance.</w:t>
      </w:r>
      <w:hyperlink r:id="rId76">
        <w:r>
          <w:t xml:space="preserve"> </w:t>
        </w:r>
      </w:hyperlink>
      <w:hyperlink r:id="rId77">
        <w:r>
          <w:rPr>
            <w:color w:val="1155CC"/>
            <w:u w:val="single"/>
          </w:rPr>
          <w:t>https://www.dol.gov/agencies/whd/compliance-assistance</w:t>
        </w:r>
      </w:hyperlink>
    </w:p>
    <w:p w14:paraId="084BF756" w14:textId="77777777" w:rsidR="005B15F3" w:rsidRDefault="005B15F3" w:rsidP="006916FC">
      <w:pPr>
        <w:spacing w:before="240" w:after="240"/>
        <w:ind w:left="900" w:hanging="720"/>
        <w:rPr>
          <w:color w:val="1155CC"/>
          <w:u w:val="single"/>
        </w:rPr>
      </w:pPr>
      <w:r>
        <w:t>U.S. Department of Labor. (</w:t>
      </w:r>
      <w:proofErr w:type="spellStart"/>
      <w:r>
        <w:t>n.d.b</w:t>
      </w:r>
      <w:proofErr w:type="spellEnd"/>
      <w:r>
        <w:t xml:space="preserve">). </w:t>
      </w:r>
      <w:r>
        <w:rPr>
          <w:i/>
          <w:iCs/>
        </w:rPr>
        <w:t>Employment law guide.</w:t>
      </w:r>
      <w:hyperlink r:id="rId78">
        <w:r>
          <w:t xml:space="preserve"> </w:t>
        </w:r>
      </w:hyperlink>
      <w:hyperlink r:id="rId79">
        <w:r>
          <w:rPr>
            <w:color w:val="1155CC"/>
            <w:u w:val="single"/>
          </w:rPr>
          <w:t>https://webapps.dol.gov/elaws/elg/</w:t>
        </w:r>
      </w:hyperlink>
    </w:p>
    <w:p w14:paraId="655C5995" w14:textId="77777777" w:rsidR="005B15F3" w:rsidRDefault="005B15F3" w:rsidP="006916FC">
      <w:pPr>
        <w:spacing w:before="240" w:after="240"/>
        <w:ind w:left="900" w:hanging="720"/>
        <w:rPr>
          <w:color w:val="1155CC"/>
          <w:u w:val="single"/>
        </w:rPr>
      </w:pPr>
      <w:r>
        <w:t>U.S. Department of Labor. (</w:t>
      </w:r>
      <w:proofErr w:type="spellStart"/>
      <w:r>
        <w:t>n.d.c</w:t>
      </w:r>
      <w:proofErr w:type="spellEnd"/>
      <w:r>
        <w:t xml:space="preserve">). </w:t>
      </w:r>
      <w:r>
        <w:rPr>
          <w:i/>
          <w:iCs/>
        </w:rPr>
        <w:t>Minimum wage by state and jurisdiction.</w:t>
      </w:r>
      <w:hyperlink r:id="rId80">
        <w:r>
          <w:t xml:space="preserve"> </w:t>
        </w:r>
      </w:hyperlink>
      <w:hyperlink r:id="rId81">
        <w:r>
          <w:rPr>
            <w:color w:val="1155CC"/>
            <w:u w:val="single"/>
          </w:rPr>
          <w:t>https://www.dol.gov/agencies/whd/minimum-wage/state</w:t>
        </w:r>
      </w:hyperlink>
    </w:p>
    <w:p w14:paraId="22E5A3F0" w14:textId="77777777" w:rsidR="005B15F3" w:rsidRDefault="005B15F3" w:rsidP="006916FC">
      <w:pPr>
        <w:spacing w:before="240" w:after="240"/>
        <w:ind w:left="900" w:hanging="720"/>
        <w:rPr>
          <w:color w:val="1155CC"/>
          <w:u w:val="single"/>
        </w:rPr>
      </w:pPr>
      <w:r>
        <w:t>U.S. Department of Labor. (</w:t>
      </w:r>
      <w:proofErr w:type="spellStart"/>
      <w:r>
        <w:t>n.d.d</w:t>
      </w:r>
      <w:proofErr w:type="spellEnd"/>
      <w:r>
        <w:t xml:space="preserve">). </w:t>
      </w:r>
      <w:r>
        <w:rPr>
          <w:i/>
          <w:iCs/>
        </w:rPr>
        <w:t>Misclassification of employees as independent contractors.</w:t>
      </w:r>
      <w:hyperlink r:id="rId82">
        <w:r>
          <w:t xml:space="preserve"> </w:t>
        </w:r>
      </w:hyperlink>
      <w:hyperlink r:id="rId83">
        <w:r>
          <w:rPr>
            <w:color w:val="1155CC"/>
            <w:u w:val="single"/>
          </w:rPr>
          <w:t>https://www.dol.gov/agencies/whd/flsa/misclassification</w:t>
        </w:r>
      </w:hyperlink>
    </w:p>
    <w:p w14:paraId="5ECEFCDC" w14:textId="77777777" w:rsidR="005B15F3" w:rsidRDefault="005B15F3" w:rsidP="006916FC">
      <w:pPr>
        <w:spacing w:before="240" w:after="240"/>
        <w:ind w:left="900" w:hanging="720"/>
        <w:rPr>
          <w:color w:val="1155CC"/>
          <w:u w:val="single"/>
        </w:rPr>
      </w:pPr>
      <w:r>
        <w:t>U.S. Department of Labor. (</w:t>
      </w:r>
      <w:proofErr w:type="spellStart"/>
      <w:r>
        <w:t>n.d.e</w:t>
      </w:r>
      <w:proofErr w:type="spellEnd"/>
      <w:r>
        <w:t xml:space="preserve">). </w:t>
      </w:r>
      <w:r>
        <w:rPr>
          <w:i/>
          <w:iCs/>
        </w:rPr>
        <w:t>Summary of the major laws of the Department of Labor.</w:t>
      </w:r>
      <w:hyperlink r:id="rId84">
        <w:r>
          <w:t xml:space="preserve"> </w:t>
        </w:r>
      </w:hyperlink>
      <w:hyperlink r:id="rId85">
        <w:r>
          <w:rPr>
            <w:color w:val="1155CC"/>
            <w:u w:val="single"/>
          </w:rPr>
          <w:t>https://www.dol.gov/general/aboutdol/majorlaws</w:t>
        </w:r>
      </w:hyperlink>
    </w:p>
    <w:p w14:paraId="45C7797C" w14:textId="77777777" w:rsidR="005B15F3" w:rsidRDefault="005B15F3" w:rsidP="006916FC">
      <w:pPr>
        <w:spacing w:before="240" w:after="240"/>
        <w:ind w:left="900" w:hanging="720"/>
        <w:rPr>
          <w:color w:val="1155CC"/>
          <w:u w:val="single"/>
        </w:rPr>
      </w:pPr>
      <w:r>
        <w:lastRenderedPageBreak/>
        <w:t>U.S. Department of Labor. (</w:t>
      </w:r>
      <w:proofErr w:type="spellStart"/>
      <w:r>
        <w:t>n.d.f</w:t>
      </w:r>
      <w:proofErr w:type="spellEnd"/>
      <w:r>
        <w:t xml:space="preserve">). </w:t>
      </w:r>
      <w:r>
        <w:rPr>
          <w:i/>
          <w:iCs/>
        </w:rPr>
        <w:t>The Triangle Shirtwaist Factory fire.</w:t>
      </w:r>
      <w:hyperlink r:id="rId86">
        <w:r>
          <w:t xml:space="preserve"> </w:t>
        </w:r>
      </w:hyperlink>
      <w:hyperlink r:id="rId87">
        <w:r>
          <w:rPr>
            <w:color w:val="1155CC"/>
            <w:u w:val="single"/>
          </w:rPr>
          <w:t>https://www.dol.gov/general/aboutdol/history/triangle-fire</w:t>
        </w:r>
      </w:hyperlink>
    </w:p>
    <w:p w14:paraId="108C63AA" w14:textId="77777777" w:rsidR="005B15F3" w:rsidRDefault="005B15F3" w:rsidP="006916FC">
      <w:pPr>
        <w:spacing w:before="240" w:after="240"/>
        <w:ind w:left="900" w:hanging="720"/>
        <w:rPr>
          <w:color w:val="1155CC"/>
          <w:u w:val="single"/>
        </w:rPr>
      </w:pPr>
      <w:r>
        <w:t xml:space="preserve">U.S. Department of Labor. (2021, November 4). </w:t>
      </w:r>
      <w:r>
        <w:rPr>
          <w:i/>
          <w:iCs/>
        </w:rPr>
        <w:t>US Department of Labor issues emergency temporary standard to protect workers from coronavirus.</w:t>
      </w:r>
      <w:hyperlink r:id="rId88">
        <w:r>
          <w:t xml:space="preserve"> </w:t>
        </w:r>
      </w:hyperlink>
      <w:hyperlink r:id="rId89">
        <w:r>
          <w:rPr>
            <w:color w:val="1155CC"/>
            <w:u w:val="single"/>
          </w:rPr>
          <w:t>https://www.dol.gov/newsroom/releases/osha/osha20211104</w:t>
        </w:r>
      </w:hyperlink>
    </w:p>
    <w:p w14:paraId="74D82D86" w14:textId="77777777" w:rsidR="005B15F3" w:rsidRDefault="005B15F3" w:rsidP="006916FC">
      <w:pPr>
        <w:spacing w:before="240" w:after="240"/>
        <w:ind w:left="900" w:hanging="720"/>
        <w:rPr>
          <w:color w:val="1155CC"/>
          <w:u w:val="single"/>
        </w:rPr>
      </w:pPr>
      <w:r>
        <w:t xml:space="preserve">U.S. Department of Labor. (2024, January 10). </w:t>
      </w:r>
      <w:r>
        <w:rPr>
          <w:i/>
          <w:iCs/>
        </w:rPr>
        <w:t>Final rule: Employee or independent contractor classification under the Fair Labor Standards Act</w:t>
      </w:r>
      <w:r>
        <w:t xml:space="preserve"> (RIN 1235-AA43).</w:t>
      </w:r>
      <w:hyperlink r:id="rId90">
        <w:r>
          <w:t xml:space="preserve"> </w:t>
        </w:r>
      </w:hyperlink>
      <w:hyperlink r:id="rId91">
        <w:r>
          <w:rPr>
            <w:color w:val="1155CC"/>
            <w:u w:val="single"/>
          </w:rPr>
          <w:t>https://www.dol.gov/agencies/whd/flsa/misclassification/rulemaking</w:t>
        </w:r>
      </w:hyperlink>
    </w:p>
    <w:p w14:paraId="2457536F" w14:textId="77777777" w:rsidR="005B15F3" w:rsidRDefault="005B15F3" w:rsidP="006916FC">
      <w:pPr>
        <w:spacing w:before="240" w:after="240"/>
        <w:ind w:left="900" w:hanging="720"/>
      </w:pPr>
      <w:r>
        <w:t>U.S. Department of Labor. (</w:t>
      </w:r>
      <w:proofErr w:type="spellStart"/>
      <w:r>
        <w:t>n.d.g</w:t>
      </w:r>
      <w:proofErr w:type="spellEnd"/>
      <w:r>
        <w:t xml:space="preserve">), WARN Act Compliance Assistance. </w:t>
      </w:r>
      <w:hyperlink r:id="rId92">
        <w:r>
          <w:rPr>
            <w:color w:val="1155CC"/>
            <w:u w:val="single"/>
          </w:rPr>
          <w:t>https://www.dol.gov/agencies/eta/layoffs/warn</w:t>
        </w:r>
      </w:hyperlink>
    </w:p>
    <w:p w14:paraId="4528966D" w14:textId="77777777" w:rsidR="005B15F3" w:rsidRDefault="005B15F3" w:rsidP="006916FC">
      <w:pPr>
        <w:spacing w:before="240" w:after="240"/>
        <w:ind w:left="900" w:hanging="720"/>
        <w:rPr>
          <w:color w:val="1155CC"/>
          <w:u w:val="single"/>
        </w:rPr>
      </w:pPr>
      <w:r>
        <w:t>U.S. Department of Labor, Wage and Hour Division. (</w:t>
      </w:r>
      <w:proofErr w:type="spellStart"/>
      <w:r>
        <w:t>n.d.a</w:t>
      </w:r>
      <w:proofErr w:type="spellEnd"/>
      <w:r>
        <w:t xml:space="preserve">). </w:t>
      </w:r>
      <w:r>
        <w:rPr>
          <w:i/>
          <w:iCs/>
        </w:rPr>
        <w:t>Fair Labor Standards Act (FLSA).</w:t>
      </w:r>
      <w:hyperlink r:id="rId93">
        <w:r>
          <w:t xml:space="preserve"> </w:t>
        </w:r>
      </w:hyperlink>
      <w:hyperlink r:id="rId94">
        <w:r>
          <w:rPr>
            <w:color w:val="1155CC"/>
            <w:u w:val="single"/>
          </w:rPr>
          <w:t>https://www.dol.gov/agencies/whd/flsa</w:t>
        </w:r>
      </w:hyperlink>
    </w:p>
    <w:p w14:paraId="411FA9EA" w14:textId="77777777" w:rsidR="005B15F3" w:rsidRDefault="005B15F3" w:rsidP="006916FC">
      <w:pPr>
        <w:spacing w:before="240" w:after="240"/>
        <w:ind w:left="900" w:hanging="720"/>
        <w:rPr>
          <w:color w:val="1155CC"/>
          <w:u w:val="single"/>
        </w:rPr>
      </w:pPr>
      <w:r>
        <w:t>U.S. Department of Labor, Wage and Hour Division. (</w:t>
      </w:r>
      <w:proofErr w:type="spellStart"/>
      <w:r>
        <w:t>n.d.b</w:t>
      </w:r>
      <w:proofErr w:type="spellEnd"/>
      <w:r>
        <w:t xml:space="preserve">). </w:t>
      </w:r>
      <w:r>
        <w:rPr>
          <w:i/>
          <w:iCs/>
        </w:rPr>
        <w:t>WHD investigations.</w:t>
      </w:r>
      <w:r>
        <w:rPr>
          <w:i/>
          <w:iCs/>
        </w:rPr>
        <w:br/>
      </w:r>
      <w:hyperlink r:id="rId95">
        <w:r>
          <w:rPr>
            <w:color w:val="1155CC"/>
            <w:u w:val="single"/>
          </w:rPr>
          <w:t>https://www.dol.gov/agencies/whd/compliance-assistance/handy-reference-guide/whd-investigations</w:t>
        </w:r>
      </w:hyperlink>
    </w:p>
    <w:p w14:paraId="76C6596F" w14:textId="77777777" w:rsidR="005B15F3" w:rsidRDefault="005B15F3" w:rsidP="005B15F3">
      <w:pPr>
        <w:spacing w:before="240" w:after="240"/>
        <w:ind w:left="864" w:hanging="720"/>
        <w:rPr>
          <w:color w:val="1155CC"/>
          <w:u w:val="single"/>
        </w:rPr>
      </w:pPr>
      <w:r>
        <w:t xml:space="preserve">United States Court of Appeals for the Sixth Circuit. (2015). </w:t>
      </w:r>
      <w:r>
        <w:rPr>
          <w:i/>
          <w:iCs/>
        </w:rPr>
        <w:t>EEOC v. Ford Motor Co.</w:t>
      </w:r>
      <w:r>
        <w:t>, 782 F.3d 753.</w:t>
      </w:r>
      <w:hyperlink r:id="rId96">
        <w:r>
          <w:t xml:space="preserve"> </w:t>
        </w:r>
      </w:hyperlink>
      <w:hyperlink r:id="rId97">
        <w:r>
          <w:rPr>
            <w:color w:val="1155CC"/>
            <w:u w:val="single"/>
          </w:rPr>
          <w:t>https://law.justia.com/cases/federal/appellate-courts/F3/782/753/</w:t>
        </w:r>
      </w:hyperlink>
    </w:p>
    <w:p w14:paraId="3261F8F4" w14:textId="77777777" w:rsidR="005B15F3" w:rsidRDefault="005B15F3" w:rsidP="005B15F3">
      <w:pPr>
        <w:spacing w:before="240" w:after="240"/>
        <w:ind w:left="864" w:hanging="720"/>
        <w:rPr>
          <w:color w:val="1155CC"/>
          <w:u w:val="single"/>
        </w:rPr>
      </w:pPr>
      <w:r>
        <w:t xml:space="preserve">World Economic Forum. (2025). </w:t>
      </w:r>
      <w:r>
        <w:rPr>
          <w:i/>
          <w:iCs/>
        </w:rPr>
        <w:t>The global employment policy outlook.</w:t>
      </w:r>
      <w:hyperlink r:id="rId98">
        <w:r>
          <w:t xml:space="preserve"> </w:t>
        </w:r>
      </w:hyperlink>
      <w:hyperlink r:id="rId99">
        <w:r>
          <w:rPr>
            <w:color w:val="1155CC"/>
            <w:u w:val="single"/>
          </w:rPr>
          <w:t>https://www.weforum.org</w:t>
        </w:r>
      </w:hyperlink>
    </w:p>
    <w:p w14:paraId="73986541" w14:textId="77777777" w:rsidR="005B15F3" w:rsidRDefault="005B15F3" w:rsidP="005B15F3">
      <w:pPr>
        <w:ind w:right="-315" w:hanging="720"/>
      </w:pPr>
    </w:p>
    <w:p w14:paraId="53EF0730" w14:textId="77777777" w:rsidR="000B5308" w:rsidRPr="005B15F3" w:rsidRDefault="000B5308" w:rsidP="005B15F3">
      <w:pPr>
        <w:ind w:hanging="720"/>
        <w:rPr>
          <w:rFonts w:cstheme="minorHAnsi"/>
        </w:rPr>
      </w:pPr>
    </w:p>
    <w:p w14:paraId="2A131255" w14:textId="77777777" w:rsidR="00942786" w:rsidRPr="00243CE5" w:rsidRDefault="00942786" w:rsidP="005B15F3">
      <w:pPr>
        <w:ind w:hanging="720"/>
        <w:jc w:val="center"/>
        <w:rPr>
          <w:rFonts w:ascii="Arial" w:eastAsia="Arial" w:hAnsi="Arial" w:cs="Arial"/>
          <w:sz w:val="36"/>
          <w:szCs w:val="36"/>
          <w:lang w:val="en"/>
        </w:rPr>
      </w:pPr>
    </w:p>
    <w:p w14:paraId="72CCC1EE" w14:textId="77777777" w:rsidR="0044521F" w:rsidRDefault="0044521F" w:rsidP="0044521F"/>
    <w:sectPr w:rsidR="0044521F" w:rsidSect="00E834C1">
      <w:footerReference w:type="default" r:id="rId10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31D4F" w14:textId="77777777" w:rsidR="00F51513" w:rsidRDefault="00F51513" w:rsidP="005E725F">
      <w:r>
        <w:separator/>
      </w:r>
    </w:p>
  </w:endnote>
  <w:endnote w:type="continuationSeparator" w:id="0">
    <w:p w14:paraId="0AB84DC0" w14:textId="77777777" w:rsidR="00F51513" w:rsidRDefault="00F51513" w:rsidP="005E7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112322363"/>
      <w:docPartObj>
        <w:docPartGallery w:val="Page Numbers (Bottom of Page)"/>
        <w:docPartUnique/>
      </w:docPartObj>
    </w:sdtPr>
    <w:sdtEndPr>
      <w:rPr>
        <w:noProof/>
      </w:rPr>
    </w:sdtEndPr>
    <w:sdtContent>
      <w:p w14:paraId="5E57C857" w14:textId="5DC288FE" w:rsidR="005E725F" w:rsidRPr="005E725F" w:rsidRDefault="005E725F" w:rsidP="005E725F">
        <w:pPr>
          <w:pStyle w:val="Footer"/>
          <w:rPr>
            <w:sz w:val="20"/>
            <w:szCs w:val="20"/>
          </w:rPr>
        </w:pPr>
        <w:r w:rsidRPr="005E725F">
          <w:rPr>
            <w:noProof/>
            <w:sz w:val="20"/>
            <w:szCs w:val="20"/>
          </w:rPr>
          <w:drawing>
            <wp:inline distT="0" distB="0" distL="0" distR="0" wp14:anchorId="52AECDD5" wp14:editId="3C0EA2C8">
              <wp:extent cx="841375" cy="480270"/>
              <wp:effectExtent l="0" t="0" r="0" b="0"/>
              <wp:docPr id="877004422"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46731" cy="483327"/>
                      </a:xfrm>
                      <a:prstGeom prst="rect">
                        <a:avLst/>
                      </a:prstGeom>
                    </pic:spPr>
                  </pic:pic>
                </a:graphicData>
              </a:graphic>
            </wp:inline>
          </w:drawing>
        </w:r>
        <w:r w:rsidRPr="005E725F">
          <w:rPr>
            <w:rFonts w:cstheme="minorHAnsi"/>
            <w:sz w:val="20"/>
            <w:szCs w:val="20"/>
          </w:rPr>
          <w:t>©</w:t>
        </w:r>
        <w:r w:rsidRPr="005E725F">
          <w:rPr>
            <w:sz w:val="20"/>
            <w:szCs w:val="20"/>
          </w:rPr>
          <w:t xml:space="preserve">2026 Society for Human Resource Management. All Rights Reserved. </w:t>
        </w:r>
        <w:r>
          <w:rPr>
            <w:sz w:val="20"/>
            <w:szCs w:val="20"/>
          </w:rPr>
          <w:tab/>
        </w:r>
        <w:r>
          <w:rPr>
            <w:sz w:val="20"/>
            <w:szCs w:val="20"/>
          </w:rPr>
          <w:tab/>
        </w:r>
        <w:r w:rsidRPr="005E725F">
          <w:rPr>
            <w:sz w:val="20"/>
            <w:szCs w:val="20"/>
          </w:rPr>
          <w:fldChar w:fldCharType="begin"/>
        </w:r>
        <w:r w:rsidRPr="005E725F">
          <w:rPr>
            <w:sz w:val="20"/>
            <w:szCs w:val="20"/>
          </w:rPr>
          <w:instrText xml:space="preserve"> PAGE   \* MERGEFORMAT </w:instrText>
        </w:r>
        <w:r w:rsidRPr="005E725F">
          <w:rPr>
            <w:sz w:val="20"/>
            <w:szCs w:val="20"/>
          </w:rPr>
          <w:fldChar w:fldCharType="separate"/>
        </w:r>
        <w:r w:rsidRPr="005E725F">
          <w:rPr>
            <w:noProof/>
            <w:sz w:val="20"/>
            <w:szCs w:val="20"/>
          </w:rPr>
          <w:t>2</w:t>
        </w:r>
        <w:r w:rsidRPr="005E725F">
          <w:rPr>
            <w:noProof/>
            <w:sz w:val="20"/>
            <w:szCs w:val="20"/>
          </w:rPr>
          <w:fldChar w:fldCharType="end"/>
        </w:r>
      </w:p>
    </w:sdtContent>
  </w:sdt>
  <w:p w14:paraId="39FA8311" w14:textId="77777777" w:rsidR="005E725F" w:rsidRPr="005E725F" w:rsidRDefault="005E725F">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874AA" w14:textId="77777777" w:rsidR="00F51513" w:rsidRDefault="00F51513" w:rsidP="005E725F">
      <w:r>
        <w:separator/>
      </w:r>
    </w:p>
  </w:footnote>
  <w:footnote w:type="continuationSeparator" w:id="0">
    <w:p w14:paraId="1F662089" w14:textId="77777777" w:rsidR="00F51513" w:rsidRDefault="00F51513" w:rsidP="005E72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90989"/>
    <w:multiLevelType w:val="hybridMultilevel"/>
    <w:tmpl w:val="F524E73E"/>
    <w:lvl w:ilvl="0" w:tplc="C6309A98">
      <w:start w:val="1"/>
      <w:numFmt w:val="bullet"/>
      <w:lvlText w:val="•"/>
      <w:lvlJc w:val="left"/>
      <w:pPr>
        <w:tabs>
          <w:tab w:val="num" w:pos="720"/>
        </w:tabs>
        <w:ind w:left="720" w:hanging="360"/>
      </w:pPr>
      <w:rPr>
        <w:rFonts w:ascii="Arial" w:hAnsi="Arial" w:hint="default"/>
      </w:rPr>
    </w:lvl>
    <w:lvl w:ilvl="1" w:tplc="54BC209E" w:tentative="1">
      <w:start w:val="1"/>
      <w:numFmt w:val="bullet"/>
      <w:lvlText w:val="•"/>
      <w:lvlJc w:val="left"/>
      <w:pPr>
        <w:tabs>
          <w:tab w:val="num" w:pos="1440"/>
        </w:tabs>
        <w:ind w:left="1440" w:hanging="360"/>
      </w:pPr>
      <w:rPr>
        <w:rFonts w:ascii="Arial" w:hAnsi="Arial" w:hint="default"/>
      </w:rPr>
    </w:lvl>
    <w:lvl w:ilvl="2" w:tplc="9934F674" w:tentative="1">
      <w:start w:val="1"/>
      <w:numFmt w:val="bullet"/>
      <w:lvlText w:val="•"/>
      <w:lvlJc w:val="left"/>
      <w:pPr>
        <w:tabs>
          <w:tab w:val="num" w:pos="2160"/>
        </w:tabs>
        <w:ind w:left="2160" w:hanging="360"/>
      </w:pPr>
      <w:rPr>
        <w:rFonts w:ascii="Arial" w:hAnsi="Arial" w:hint="default"/>
      </w:rPr>
    </w:lvl>
    <w:lvl w:ilvl="3" w:tplc="69881520" w:tentative="1">
      <w:start w:val="1"/>
      <w:numFmt w:val="bullet"/>
      <w:lvlText w:val="•"/>
      <w:lvlJc w:val="left"/>
      <w:pPr>
        <w:tabs>
          <w:tab w:val="num" w:pos="2880"/>
        </w:tabs>
        <w:ind w:left="2880" w:hanging="360"/>
      </w:pPr>
      <w:rPr>
        <w:rFonts w:ascii="Arial" w:hAnsi="Arial" w:hint="default"/>
      </w:rPr>
    </w:lvl>
    <w:lvl w:ilvl="4" w:tplc="DAD6D0F8" w:tentative="1">
      <w:start w:val="1"/>
      <w:numFmt w:val="bullet"/>
      <w:lvlText w:val="•"/>
      <w:lvlJc w:val="left"/>
      <w:pPr>
        <w:tabs>
          <w:tab w:val="num" w:pos="3600"/>
        </w:tabs>
        <w:ind w:left="3600" w:hanging="360"/>
      </w:pPr>
      <w:rPr>
        <w:rFonts w:ascii="Arial" w:hAnsi="Arial" w:hint="default"/>
      </w:rPr>
    </w:lvl>
    <w:lvl w:ilvl="5" w:tplc="3780BC5E" w:tentative="1">
      <w:start w:val="1"/>
      <w:numFmt w:val="bullet"/>
      <w:lvlText w:val="•"/>
      <w:lvlJc w:val="left"/>
      <w:pPr>
        <w:tabs>
          <w:tab w:val="num" w:pos="4320"/>
        </w:tabs>
        <w:ind w:left="4320" w:hanging="360"/>
      </w:pPr>
      <w:rPr>
        <w:rFonts w:ascii="Arial" w:hAnsi="Arial" w:hint="default"/>
      </w:rPr>
    </w:lvl>
    <w:lvl w:ilvl="6" w:tplc="011A980E" w:tentative="1">
      <w:start w:val="1"/>
      <w:numFmt w:val="bullet"/>
      <w:lvlText w:val="•"/>
      <w:lvlJc w:val="left"/>
      <w:pPr>
        <w:tabs>
          <w:tab w:val="num" w:pos="5040"/>
        </w:tabs>
        <w:ind w:left="5040" w:hanging="360"/>
      </w:pPr>
      <w:rPr>
        <w:rFonts w:ascii="Arial" w:hAnsi="Arial" w:hint="default"/>
      </w:rPr>
    </w:lvl>
    <w:lvl w:ilvl="7" w:tplc="D9564A74" w:tentative="1">
      <w:start w:val="1"/>
      <w:numFmt w:val="bullet"/>
      <w:lvlText w:val="•"/>
      <w:lvlJc w:val="left"/>
      <w:pPr>
        <w:tabs>
          <w:tab w:val="num" w:pos="5760"/>
        </w:tabs>
        <w:ind w:left="5760" w:hanging="360"/>
      </w:pPr>
      <w:rPr>
        <w:rFonts w:ascii="Arial" w:hAnsi="Arial" w:hint="default"/>
      </w:rPr>
    </w:lvl>
    <w:lvl w:ilvl="8" w:tplc="D9BC829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851F88"/>
    <w:multiLevelType w:val="hybridMultilevel"/>
    <w:tmpl w:val="93361CF6"/>
    <w:lvl w:ilvl="0" w:tplc="56A2F090">
      <w:start w:val="1"/>
      <w:numFmt w:val="bullet"/>
      <w:lvlText w:val="•"/>
      <w:lvlJc w:val="left"/>
      <w:pPr>
        <w:tabs>
          <w:tab w:val="num" w:pos="720"/>
        </w:tabs>
        <w:ind w:left="720" w:hanging="360"/>
      </w:pPr>
      <w:rPr>
        <w:rFonts w:ascii="Arial" w:hAnsi="Arial" w:hint="default"/>
      </w:rPr>
    </w:lvl>
    <w:lvl w:ilvl="1" w:tplc="56E89872" w:tentative="1">
      <w:start w:val="1"/>
      <w:numFmt w:val="bullet"/>
      <w:lvlText w:val="•"/>
      <w:lvlJc w:val="left"/>
      <w:pPr>
        <w:tabs>
          <w:tab w:val="num" w:pos="1440"/>
        </w:tabs>
        <w:ind w:left="1440" w:hanging="360"/>
      </w:pPr>
      <w:rPr>
        <w:rFonts w:ascii="Arial" w:hAnsi="Arial" w:hint="default"/>
      </w:rPr>
    </w:lvl>
    <w:lvl w:ilvl="2" w:tplc="F7FC2062" w:tentative="1">
      <w:start w:val="1"/>
      <w:numFmt w:val="bullet"/>
      <w:lvlText w:val="•"/>
      <w:lvlJc w:val="left"/>
      <w:pPr>
        <w:tabs>
          <w:tab w:val="num" w:pos="2160"/>
        </w:tabs>
        <w:ind w:left="2160" w:hanging="360"/>
      </w:pPr>
      <w:rPr>
        <w:rFonts w:ascii="Arial" w:hAnsi="Arial" w:hint="default"/>
      </w:rPr>
    </w:lvl>
    <w:lvl w:ilvl="3" w:tplc="CCBE413C" w:tentative="1">
      <w:start w:val="1"/>
      <w:numFmt w:val="bullet"/>
      <w:lvlText w:val="•"/>
      <w:lvlJc w:val="left"/>
      <w:pPr>
        <w:tabs>
          <w:tab w:val="num" w:pos="2880"/>
        </w:tabs>
        <w:ind w:left="2880" w:hanging="360"/>
      </w:pPr>
      <w:rPr>
        <w:rFonts w:ascii="Arial" w:hAnsi="Arial" w:hint="default"/>
      </w:rPr>
    </w:lvl>
    <w:lvl w:ilvl="4" w:tplc="1C1E036A" w:tentative="1">
      <w:start w:val="1"/>
      <w:numFmt w:val="bullet"/>
      <w:lvlText w:val="•"/>
      <w:lvlJc w:val="left"/>
      <w:pPr>
        <w:tabs>
          <w:tab w:val="num" w:pos="3600"/>
        </w:tabs>
        <w:ind w:left="3600" w:hanging="360"/>
      </w:pPr>
      <w:rPr>
        <w:rFonts w:ascii="Arial" w:hAnsi="Arial" w:hint="default"/>
      </w:rPr>
    </w:lvl>
    <w:lvl w:ilvl="5" w:tplc="3F646B9C" w:tentative="1">
      <w:start w:val="1"/>
      <w:numFmt w:val="bullet"/>
      <w:lvlText w:val="•"/>
      <w:lvlJc w:val="left"/>
      <w:pPr>
        <w:tabs>
          <w:tab w:val="num" w:pos="4320"/>
        </w:tabs>
        <w:ind w:left="4320" w:hanging="360"/>
      </w:pPr>
      <w:rPr>
        <w:rFonts w:ascii="Arial" w:hAnsi="Arial" w:hint="default"/>
      </w:rPr>
    </w:lvl>
    <w:lvl w:ilvl="6" w:tplc="CF0A2B1E" w:tentative="1">
      <w:start w:val="1"/>
      <w:numFmt w:val="bullet"/>
      <w:lvlText w:val="•"/>
      <w:lvlJc w:val="left"/>
      <w:pPr>
        <w:tabs>
          <w:tab w:val="num" w:pos="5040"/>
        </w:tabs>
        <w:ind w:left="5040" w:hanging="360"/>
      </w:pPr>
      <w:rPr>
        <w:rFonts w:ascii="Arial" w:hAnsi="Arial" w:hint="default"/>
      </w:rPr>
    </w:lvl>
    <w:lvl w:ilvl="7" w:tplc="68DE84D0" w:tentative="1">
      <w:start w:val="1"/>
      <w:numFmt w:val="bullet"/>
      <w:lvlText w:val="•"/>
      <w:lvlJc w:val="left"/>
      <w:pPr>
        <w:tabs>
          <w:tab w:val="num" w:pos="5760"/>
        </w:tabs>
        <w:ind w:left="5760" w:hanging="360"/>
      </w:pPr>
      <w:rPr>
        <w:rFonts w:ascii="Arial" w:hAnsi="Arial" w:hint="default"/>
      </w:rPr>
    </w:lvl>
    <w:lvl w:ilvl="8" w:tplc="AB72B0D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AC4DCB"/>
    <w:multiLevelType w:val="hybridMultilevel"/>
    <w:tmpl w:val="3894E95E"/>
    <w:lvl w:ilvl="0" w:tplc="82927930">
      <w:start w:val="1"/>
      <w:numFmt w:val="decimal"/>
      <w:lvlText w:val="%1."/>
      <w:lvlJc w:val="left"/>
      <w:pPr>
        <w:tabs>
          <w:tab w:val="num" w:pos="720"/>
        </w:tabs>
        <w:ind w:left="720" w:hanging="360"/>
      </w:pPr>
    </w:lvl>
    <w:lvl w:ilvl="1" w:tplc="A7341DA0" w:tentative="1">
      <w:start w:val="1"/>
      <w:numFmt w:val="decimal"/>
      <w:lvlText w:val="%2."/>
      <w:lvlJc w:val="left"/>
      <w:pPr>
        <w:tabs>
          <w:tab w:val="num" w:pos="1440"/>
        </w:tabs>
        <w:ind w:left="1440" w:hanging="360"/>
      </w:pPr>
    </w:lvl>
    <w:lvl w:ilvl="2" w:tplc="D3A4CA2E" w:tentative="1">
      <w:start w:val="1"/>
      <w:numFmt w:val="decimal"/>
      <w:lvlText w:val="%3."/>
      <w:lvlJc w:val="left"/>
      <w:pPr>
        <w:tabs>
          <w:tab w:val="num" w:pos="2160"/>
        </w:tabs>
        <w:ind w:left="2160" w:hanging="360"/>
      </w:pPr>
    </w:lvl>
    <w:lvl w:ilvl="3" w:tplc="E700A52E" w:tentative="1">
      <w:start w:val="1"/>
      <w:numFmt w:val="decimal"/>
      <w:lvlText w:val="%4."/>
      <w:lvlJc w:val="left"/>
      <w:pPr>
        <w:tabs>
          <w:tab w:val="num" w:pos="2880"/>
        </w:tabs>
        <w:ind w:left="2880" w:hanging="360"/>
      </w:pPr>
    </w:lvl>
    <w:lvl w:ilvl="4" w:tplc="5B785EF4" w:tentative="1">
      <w:start w:val="1"/>
      <w:numFmt w:val="decimal"/>
      <w:lvlText w:val="%5."/>
      <w:lvlJc w:val="left"/>
      <w:pPr>
        <w:tabs>
          <w:tab w:val="num" w:pos="3600"/>
        </w:tabs>
        <w:ind w:left="3600" w:hanging="360"/>
      </w:pPr>
    </w:lvl>
    <w:lvl w:ilvl="5" w:tplc="0E08A23A" w:tentative="1">
      <w:start w:val="1"/>
      <w:numFmt w:val="decimal"/>
      <w:lvlText w:val="%6."/>
      <w:lvlJc w:val="left"/>
      <w:pPr>
        <w:tabs>
          <w:tab w:val="num" w:pos="4320"/>
        </w:tabs>
        <w:ind w:left="4320" w:hanging="360"/>
      </w:pPr>
    </w:lvl>
    <w:lvl w:ilvl="6" w:tplc="02BAF434" w:tentative="1">
      <w:start w:val="1"/>
      <w:numFmt w:val="decimal"/>
      <w:lvlText w:val="%7."/>
      <w:lvlJc w:val="left"/>
      <w:pPr>
        <w:tabs>
          <w:tab w:val="num" w:pos="5040"/>
        </w:tabs>
        <w:ind w:left="5040" w:hanging="360"/>
      </w:pPr>
    </w:lvl>
    <w:lvl w:ilvl="7" w:tplc="0226D2DA" w:tentative="1">
      <w:start w:val="1"/>
      <w:numFmt w:val="decimal"/>
      <w:lvlText w:val="%8."/>
      <w:lvlJc w:val="left"/>
      <w:pPr>
        <w:tabs>
          <w:tab w:val="num" w:pos="5760"/>
        </w:tabs>
        <w:ind w:left="5760" w:hanging="360"/>
      </w:pPr>
    </w:lvl>
    <w:lvl w:ilvl="8" w:tplc="B47CAEF4" w:tentative="1">
      <w:start w:val="1"/>
      <w:numFmt w:val="decimal"/>
      <w:lvlText w:val="%9."/>
      <w:lvlJc w:val="left"/>
      <w:pPr>
        <w:tabs>
          <w:tab w:val="num" w:pos="6480"/>
        </w:tabs>
        <w:ind w:left="6480" w:hanging="360"/>
      </w:pPr>
    </w:lvl>
  </w:abstractNum>
  <w:abstractNum w:abstractNumId="3" w15:restartNumberingAfterBreak="0">
    <w:nsid w:val="02AA62F4"/>
    <w:multiLevelType w:val="hybridMultilevel"/>
    <w:tmpl w:val="05C84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795CF7"/>
    <w:multiLevelType w:val="hybridMultilevel"/>
    <w:tmpl w:val="92149DB0"/>
    <w:lvl w:ilvl="0" w:tplc="DE889346">
      <w:start w:val="1"/>
      <w:numFmt w:val="bullet"/>
      <w:lvlText w:val="•"/>
      <w:lvlJc w:val="left"/>
      <w:pPr>
        <w:tabs>
          <w:tab w:val="num" w:pos="720"/>
        </w:tabs>
        <w:ind w:left="720" w:hanging="360"/>
      </w:pPr>
      <w:rPr>
        <w:rFonts w:ascii="Arial" w:hAnsi="Arial" w:hint="default"/>
      </w:rPr>
    </w:lvl>
    <w:lvl w:ilvl="1" w:tplc="8F1A3F90" w:tentative="1">
      <w:start w:val="1"/>
      <w:numFmt w:val="bullet"/>
      <w:lvlText w:val="•"/>
      <w:lvlJc w:val="left"/>
      <w:pPr>
        <w:tabs>
          <w:tab w:val="num" w:pos="1440"/>
        </w:tabs>
        <w:ind w:left="1440" w:hanging="360"/>
      </w:pPr>
      <w:rPr>
        <w:rFonts w:ascii="Arial" w:hAnsi="Arial" w:hint="default"/>
      </w:rPr>
    </w:lvl>
    <w:lvl w:ilvl="2" w:tplc="E1E463F2" w:tentative="1">
      <w:start w:val="1"/>
      <w:numFmt w:val="bullet"/>
      <w:lvlText w:val="•"/>
      <w:lvlJc w:val="left"/>
      <w:pPr>
        <w:tabs>
          <w:tab w:val="num" w:pos="2160"/>
        </w:tabs>
        <w:ind w:left="2160" w:hanging="360"/>
      </w:pPr>
      <w:rPr>
        <w:rFonts w:ascii="Arial" w:hAnsi="Arial" w:hint="default"/>
      </w:rPr>
    </w:lvl>
    <w:lvl w:ilvl="3" w:tplc="BFD03F0A" w:tentative="1">
      <w:start w:val="1"/>
      <w:numFmt w:val="bullet"/>
      <w:lvlText w:val="•"/>
      <w:lvlJc w:val="left"/>
      <w:pPr>
        <w:tabs>
          <w:tab w:val="num" w:pos="2880"/>
        </w:tabs>
        <w:ind w:left="2880" w:hanging="360"/>
      </w:pPr>
      <w:rPr>
        <w:rFonts w:ascii="Arial" w:hAnsi="Arial" w:hint="default"/>
      </w:rPr>
    </w:lvl>
    <w:lvl w:ilvl="4" w:tplc="D00E3F4A" w:tentative="1">
      <w:start w:val="1"/>
      <w:numFmt w:val="bullet"/>
      <w:lvlText w:val="•"/>
      <w:lvlJc w:val="left"/>
      <w:pPr>
        <w:tabs>
          <w:tab w:val="num" w:pos="3600"/>
        </w:tabs>
        <w:ind w:left="3600" w:hanging="360"/>
      </w:pPr>
      <w:rPr>
        <w:rFonts w:ascii="Arial" w:hAnsi="Arial" w:hint="default"/>
      </w:rPr>
    </w:lvl>
    <w:lvl w:ilvl="5" w:tplc="640204CA" w:tentative="1">
      <w:start w:val="1"/>
      <w:numFmt w:val="bullet"/>
      <w:lvlText w:val="•"/>
      <w:lvlJc w:val="left"/>
      <w:pPr>
        <w:tabs>
          <w:tab w:val="num" w:pos="4320"/>
        </w:tabs>
        <w:ind w:left="4320" w:hanging="360"/>
      </w:pPr>
      <w:rPr>
        <w:rFonts w:ascii="Arial" w:hAnsi="Arial" w:hint="default"/>
      </w:rPr>
    </w:lvl>
    <w:lvl w:ilvl="6" w:tplc="3688510E" w:tentative="1">
      <w:start w:val="1"/>
      <w:numFmt w:val="bullet"/>
      <w:lvlText w:val="•"/>
      <w:lvlJc w:val="left"/>
      <w:pPr>
        <w:tabs>
          <w:tab w:val="num" w:pos="5040"/>
        </w:tabs>
        <w:ind w:left="5040" w:hanging="360"/>
      </w:pPr>
      <w:rPr>
        <w:rFonts w:ascii="Arial" w:hAnsi="Arial" w:hint="default"/>
      </w:rPr>
    </w:lvl>
    <w:lvl w:ilvl="7" w:tplc="1F487BF4" w:tentative="1">
      <w:start w:val="1"/>
      <w:numFmt w:val="bullet"/>
      <w:lvlText w:val="•"/>
      <w:lvlJc w:val="left"/>
      <w:pPr>
        <w:tabs>
          <w:tab w:val="num" w:pos="5760"/>
        </w:tabs>
        <w:ind w:left="5760" w:hanging="360"/>
      </w:pPr>
      <w:rPr>
        <w:rFonts w:ascii="Arial" w:hAnsi="Arial" w:hint="default"/>
      </w:rPr>
    </w:lvl>
    <w:lvl w:ilvl="8" w:tplc="AA82B6A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776815"/>
    <w:multiLevelType w:val="hybridMultilevel"/>
    <w:tmpl w:val="5B3A2A8C"/>
    <w:lvl w:ilvl="0" w:tplc="9190AF2A">
      <w:start w:val="1"/>
      <w:numFmt w:val="decimal"/>
      <w:lvlText w:val="%1."/>
      <w:lvlJc w:val="left"/>
      <w:pPr>
        <w:tabs>
          <w:tab w:val="num" w:pos="720"/>
        </w:tabs>
        <w:ind w:left="720" w:hanging="360"/>
      </w:pPr>
    </w:lvl>
    <w:lvl w:ilvl="1" w:tplc="91CA5F3A" w:tentative="1">
      <w:start w:val="1"/>
      <w:numFmt w:val="decimal"/>
      <w:lvlText w:val="%2."/>
      <w:lvlJc w:val="left"/>
      <w:pPr>
        <w:tabs>
          <w:tab w:val="num" w:pos="1440"/>
        </w:tabs>
        <w:ind w:left="1440" w:hanging="360"/>
      </w:pPr>
    </w:lvl>
    <w:lvl w:ilvl="2" w:tplc="CC186FFC" w:tentative="1">
      <w:start w:val="1"/>
      <w:numFmt w:val="decimal"/>
      <w:lvlText w:val="%3."/>
      <w:lvlJc w:val="left"/>
      <w:pPr>
        <w:tabs>
          <w:tab w:val="num" w:pos="2160"/>
        </w:tabs>
        <w:ind w:left="2160" w:hanging="360"/>
      </w:pPr>
    </w:lvl>
    <w:lvl w:ilvl="3" w:tplc="7262B356" w:tentative="1">
      <w:start w:val="1"/>
      <w:numFmt w:val="decimal"/>
      <w:lvlText w:val="%4."/>
      <w:lvlJc w:val="left"/>
      <w:pPr>
        <w:tabs>
          <w:tab w:val="num" w:pos="2880"/>
        </w:tabs>
        <w:ind w:left="2880" w:hanging="360"/>
      </w:pPr>
    </w:lvl>
    <w:lvl w:ilvl="4" w:tplc="71FA092E" w:tentative="1">
      <w:start w:val="1"/>
      <w:numFmt w:val="decimal"/>
      <w:lvlText w:val="%5."/>
      <w:lvlJc w:val="left"/>
      <w:pPr>
        <w:tabs>
          <w:tab w:val="num" w:pos="3600"/>
        </w:tabs>
        <w:ind w:left="3600" w:hanging="360"/>
      </w:pPr>
    </w:lvl>
    <w:lvl w:ilvl="5" w:tplc="A538FAFC" w:tentative="1">
      <w:start w:val="1"/>
      <w:numFmt w:val="decimal"/>
      <w:lvlText w:val="%6."/>
      <w:lvlJc w:val="left"/>
      <w:pPr>
        <w:tabs>
          <w:tab w:val="num" w:pos="4320"/>
        </w:tabs>
        <w:ind w:left="4320" w:hanging="360"/>
      </w:pPr>
    </w:lvl>
    <w:lvl w:ilvl="6" w:tplc="20E69D0C" w:tentative="1">
      <w:start w:val="1"/>
      <w:numFmt w:val="decimal"/>
      <w:lvlText w:val="%7."/>
      <w:lvlJc w:val="left"/>
      <w:pPr>
        <w:tabs>
          <w:tab w:val="num" w:pos="5040"/>
        </w:tabs>
        <w:ind w:left="5040" w:hanging="360"/>
      </w:pPr>
    </w:lvl>
    <w:lvl w:ilvl="7" w:tplc="6C9AC842" w:tentative="1">
      <w:start w:val="1"/>
      <w:numFmt w:val="decimal"/>
      <w:lvlText w:val="%8."/>
      <w:lvlJc w:val="left"/>
      <w:pPr>
        <w:tabs>
          <w:tab w:val="num" w:pos="5760"/>
        </w:tabs>
        <w:ind w:left="5760" w:hanging="360"/>
      </w:pPr>
    </w:lvl>
    <w:lvl w:ilvl="8" w:tplc="463A81A6" w:tentative="1">
      <w:start w:val="1"/>
      <w:numFmt w:val="decimal"/>
      <w:lvlText w:val="%9."/>
      <w:lvlJc w:val="left"/>
      <w:pPr>
        <w:tabs>
          <w:tab w:val="num" w:pos="6480"/>
        </w:tabs>
        <w:ind w:left="6480" w:hanging="360"/>
      </w:pPr>
    </w:lvl>
  </w:abstractNum>
  <w:abstractNum w:abstractNumId="6" w15:restartNumberingAfterBreak="0">
    <w:nsid w:val="050B3077"/>
    <w:multiLevelType w:val="hybridMultilevel"/>
    <w:tmpl w:val="E70AFA9E"/>
    <w:lvl w:ilvl="0" w:tplc="23E21C0E">
      <w:start w:val="1"/>
      <w:numFmt w:val="decimal"/>
      <w:lvlText w:val="%1."/>
      <w:lvlJc w:val="left"/>
      <w:pPr>
        <w:tabs>
          <w:tab w:val="num" w:pos="720"/>
        </w:tabs>
        <w:ind w:left="720" w:hanging="360"/>
      </w:pPr>
    </w:lvl>
    <w:lvl w:ilvl="1" w:tplc="8B060910" w:tentative="1">
      <w:start w:val="1"/>
      <w:numFmt w:val="decimal"/>
      <w:lvlText w:val="%2."/>
      <w:lvlJc w:val="left"/>
      <w:pPr>
        <w:tabs>
          <w:tab w:val="num" w:pos="1440"/>
        </w:tabs>
        <w:ind w:left="1440" w:hanging="360"/>
      </w:pPr>
    </w:lvl>
    <w:lvl w:ilvl="2" w:tplc="14C08D60" w:tentative="1">
      <w:start w:val="1"/>
      <w:numFmt w:val="decimal"/>
      <w:lvlText w:val="%3."/>
      <w:lvlJc w:val="left"/>
      <w:pPr>
        <w:tabs>
          <w:tab w:val="num" w:pos="2160"/>
        </w:tabs>
        <w:ind w:left="2160" w:hanging="360"/>
      </w:pPr>
    </w:lvl>
    <w:lvl w:ilvl="3" w:tplc="0CAA1E5C" w:tentative="1">
      <w:start w:val="1"/>
      <w:numFmt w:val="decimal"/>
      <w:lvlText w:val="%4."/>
      <w:lvlJc w:val="left"/>
      <w:pPr>
        <w:tabs>
          <w:tab w:val="num" w:pos="2880"/>
        </w:tabs>
        <w:ind w:left="2880" w:hanging="360"/>
      </w:pPr>
    </w:lvl>
    <w:lvl w:ilvl="4" w:tplc="F0A2F64A" w:tentative="1">
      <w:start w:val="1"/>
      <w:numFmt w:val="decimal"/>
      <w:lvlText w:val="%5."/>
      <w:lvlJc w:val="left"/>
      <w:pPr>
        <w:tabs>
          <w:tab w:val="num" w:pos="3600"/>
        </w:tabs>
        <w:ind w:left="3600" w:hanging="360"/>
      </w:pPr>
    </w:lvl>
    <w:lvl w:ilvl="5" w:tplc="F59ABF62" w:tentative="1">
      <w:start w:val="1"/>
      <w:numFmt w:val="decimal"/>
      <w:lvlText w:val="%6."/>
      <w:lvlJc w:val="left"/>
      <w:pPr>
        <w:tabs>
          <w:tab w:val="num" w:pos="4320"/>
        </w:tabs>
        <w:ind w:left="4320" w:hanging="360"/>
      </w:pPr>
    </w:lvl>
    <w:lvl w:ilvl="6" w:tplc="968C2712" w:tentative="1">
      <w:start w:val="1"/>
      <w:numFmt w:val="decimal"/>
      <w:lvlText w:val="%7."/>
      <w:lvlJc w:val="left"/>
      <w:pPr>
        <w:tabs>
          <w:tab w:val="num" w:pos="5040"/>
        </w:tabs>
        <w:ind w:left="5040" w:hanging="360"/>
      </w:pPr>
    </w:lvl>
    <w:lvl w:ilvl="7" w:tplc="67884772" w:tentative="1">
      <w:start w:val="1"/>
      <w:numFmt w:val="decimal"/>
      <w:lvlText w:val="%8."/>
      <w:lvlJc w:val="left"/>
      <w:pPr>
        <w:tabs>
          <w:tab w:val="num" w:pos="5760"/>
        </w:tabs>
        <w:ind w:left="5760" w:hanging="360"/>
      </w:pPr>
    </w:lvl>
    <w:lvl w:ilvl="8" w:tplc="68EEF188" w:tentative="1">
      <w:start w:val="1"/>
      <w:numFmt w:val="decimal"/>
      <w:lvlText w:val="%9."/>
      <w:lvlJc w:val="left"/>
      <w:pPr>
        <w:tabs>
          <w:tab w:val="num" w:pos="6480"/>
        </w:tabs>
        <w:ind w:left="6480" w:hanging="360"/>
      </w:pPr>
    </w:lvl>
  </w:abstractNum>
  <w:abstractNum w:abstractNumId="7" w15:restartNumberingAfterBreak="0">
    <w:nsid w:val="07323846"/>
    <w:multiLevelType w:val="hybridMultilevel"/>
    <w:tmpl w:val="43CEC468"/>
    <w:lvl w:ilvl="0" w:tplc="82AC8346">
      <w:start w:val="1"/>
      <w:numFmt w:val="decimal"/>
      <w:lvlText w:val="%1."/>
      <w:lvlJc w:val="left"/>
      <w:pPr>
        <w:tabs>
          <w:tab w:val="num" w:pos="720"/>
        </w:tabs>
        <w:ind w:left="720" w:hanging="360"/>
      </w:pPr>
    </w:lvl>
    <w:lvl w:ilvl="1" w:tplc="A0D6DED8" w:tentative="1">
      <w:start w:val="1"/>
      <w:numFmt w:val="decimal"/>
      <w:lvlText w:val="%2."/>
      <w:lvlJc w:val="left"/>
      <w:pPr>
        <w:tabs>
          <w:tab w:val="num" w:pos="1440"/>
        </w:tabs>
        <w:ind w:left="1440" w:hanging="360"/>
      </w:pPr>
    </w:lvl>
    <w:lvl w:ilvl="2" w:tplc="C018EE98" w:tentative="1">
      <w:start w:val="1"/>
      <w:numFmt w:val="decimal"/>
      <w:lvlText w:val="%3."/>
      <w:lvlJc w:val="left"/>
      <w:pPr>
        <w:tabs>
          <w:tab w:val="num" w:pos="2160"/>
        </w:tabs>
        <w:ind w:left="2160" w:hanging="360"/>
      </w:pPr>
    </w:lvl>
    <w:lvl w:ilvl="3" w:tplc="C78CDB32" w:tentative="1">
      <w:start w:val="1"/>
      <w:numFmt w:val="decimal"/>
      <w:lvlText w:val="%4."/>
      <w:lvlJc w:val="left"/>
      <w:pPr>
        <w:tabs>
          <w:tab w:val="num" w:pos="2880"/>
        </w:tabs>
        <w:ind w:left="2880" w:hanging="360"/>
      </w:pPr>
    </w:lvl>
    <w:lvl w:ilvl="4" w:tplc="C11E16F4" w:tentative="1">
      <w:start w:val="1"/>
      <w:numFmt w:val="decimal"/>
      <w:lvlText w:val="%5."/>
      <w:lvlJc w:val="left"/>
      <w:pPr>
        <w:tabs>
          <w:tab w:val="num" w:pos="3600"/>
        </w:tabs>
        <w:ind w:left="3600" w:hanging="360"/>
      </w:pPr>
    </w:lvl>
    <w:lvl w:ilvl="5" w:tplc="F4F86F14" w:tentative="1">
      <w:start w:val="1"/>
      <w:numFmt w:val="decimal"/>
      <w:lvlText w:val="%6."/>
      <w:lvlJc w:val="left"/>
      <w:pPr>
        <w:tabs>
          <w:tab w:val="num" w:pos="4320"/>
        </w:tabs>
        <w:ind w:left="4320" w:hanging="360"/>
      </w:pPr>
    </w:lvl>
    <w:lvl w:ilvl="6" w:tplc="C3006954" w:tentative="1">
      <w:start w:val="1"/>
      <w:numFmt w:val="decimal"/>
      <w:lvlText w:val="%7."/>
      <w:lvlJc w:val="left"/>
      <w:pPr>
        <w:tabs>
          <w:tab w:val="num" w:pos="5040"/>
        </w:tabs>
        <w:ind w:left="5040" w:hanging="360"/>
      </w:pPr>
    </w:lvl>
    <w:lvl w:ilvl="7" w:tplc="26CE02E6" w:tentative="1">
      <w:start w:val="1"/>
      <w:numFmt w:val="decimal"/>
      <w:lvlText w:val="%8."/>
      <w:lvlJc w:val="left"/>
      <w:pPr>
        <w:tabs>
          <w:tab w:val="num" w:pos="5760"/>
        </w:tabs>
        <w:ind w:left="5760" w:hanging="360"/>
      </w:pPr>
    </w:lvl>
    <w:lvl w:ilvl="8" w:tplc="A66295E4" w:tentative="1">
      <w:start w:val="1"/>
      <w:numFmt w:val="decimal"/>
      <w:lvlText w:val="%9."/>
      <w:lvlJc w:val="left"/>
      <w:pPr>
        <w:tabs>
          <w:tab w:val="num" w:pos="6480"/>
        </w:tabs>
        <w:ind w:left="6480" w:hanging="360"/>
      </w:pPr>
    </w:lvl>
  </w:abstractNum>
  <w:abstractNum w:abstractNumId="8" w15:restartNumberingAfterBreak="0">
    <w:nsid w:val="0AC1328B"/>
    <w:multiLevelType w:val="hybridMultilevel"/>
    <w:tmpl w:val="61C2C4BC"/>
    <w:lvl w:ilvl="0" w:tplc="FBD00488">
      <w:start w:val="1"/>
      <w:numFmt w:val="bullet"/>
      <w:lvlText w:val="•"/>
      <w:lvlJc w:val="left"/>
      <w:pPr>
        <w:tabs>
          <w:tab w:val="num" w:pos="720"/>
        </w:tabs>
        <w:ind w:left="720" w:hanging="360"/>
      </w:pPr>
      <w:rPr>
        <w:rFonts w:ascii="Arial" w:hAnsi="Arial" w:hint="default"/>
      </w:rPr>
    </w:lvl>
    <w:lvl w:ilvl="1" w:tplc="1408FE48" w:tentative="1">
      <w:start w:val="1"/>
      <w:numFmt w:val="bullet"/>
      <w:lvlText w:val="•"/>
      <w:lvlJc w:val="left"/>
      <w:pPr>
        <w:tabs>
          <w:tab w:val="num" w:pos="1440"/>
        </w:tabs>
        <w:ind w:left="1440" w:hanging="360"/>
      </w:pPr>
      <w:rPr>
        <w:rFonts w:ascii="Arial" w:hAnsi="Arial" w:hint="default"/>
      </w:rPr>
    </w:lvl>
    <w:lvl w:ilvl="2" w:tplc="CA7C6C5A" w:tentative="1">
      <w:start w:val="1"/>
      <w:numFmt w:val="bullet"/>
      <w:lvlText w:val="•"/>
      <w:lvlJc w:val="left"/>
      <w:pPr>
        <w:tabs>
          <w:tab w:val="num" w:pos="2160"/>
        </w:tabs>
        <w:ind w:left="2160" w:hanging="360"/>
      </w:pPr>
      <w:rPr>
        <w:rFonts w:ascii="Arial" w:hAnsi="Arial" w:hint="default"/>
      </w:rPr>
    </w:lvl>
    <w:lvl w:ilvl="3" w:tplc="273EFB7A" w:tentative="1">
      <w:start w:val="1"/>
      <w:numFmt w:val="bullet"/>
      <w:lvlText w:val="•"/>
      <w:lvlJc w:val="left"/>
      <w:pPr>
        <w:tabs>
          <w:tab w:val="num" w:pos="2880"/>
        </w:tabs>
        <w:ind w:left="2880" w:hanging="360"/>
      </w:pPr>
      <w:rPr>
        <w:rFonts w:ascii="Arial" w:hAnsi="Arial" w:hint="default"/>
      </w:rPr>
    </w:lvl>
    <w:lvl w:ilvl="4" w:tplc="03C2614E" w:tentative="1">
      <w:start w:val="1"/>
      <w:numFmt w:val="bullet"/>
      <w:lvlText w:val="•"/>
      <w:lvlJc w:val="left"/>
      <w:pPr>
        <w:tabs>
          <w:tab w:val="num" w:pos="3600"/>
        </w:tabs>
        <w:ind w:left="3600" w:hanging="360"/>
      </w:pPr>
      <w:rPr>
        <w:rFonts w:ascii="Arial" w:hAnsi="Arial" w:hint="default"/>
      </w:rPr>
    </w:lvl>
    <w:lvl w:ilvl="5" w:tplc="6E368F58" w:tentative="1">
      <w:start w:val="1"/>
      <w:numFmt w:val="bullet"/>
      <w:lvlText w:val="•"/>
      <w:lvlJc w:val="left"/>
      <w:pPr>
        <w:tabs>
          <w:tab w:val="num" w:pos="4320"/>
        </w:tabs>
        <w:ind w:left="4320" w:hanging="360"/>
      </w:pPr>
      <w:rPr>
        <w:rFonts w:ascii="Arial" w:hAnsi="Arial" w:hint="default"/>
      </w:rPr>
    </w:lvl>
    <w:lvl w:ilvl="6" w:tplc="890AB61C" w:tentative="1">
      <w:start w:val="1"/>
      <w:numFmt w:val="bullet"/>
      <w:lvlText w:val="•"/>
      <w:lvlJc w:val="left"/>
      <w:pPr>
        <w:tabs>
          <w:tab w:val="num" w:pos="5040"/>
        </w:tabs>
        <w:ind w:left="5040" w:hanging="360"/>
      </w:pPr>
      <w:rPr>
        <w:rFonts w:ascii="Arial" w:hAnsi="Arial" w:hint="default"/>
      </w:rPr>
    </w:lvl>
    <w:lvl w:ilvl="7" w:tplc="061253E6" w:tentative="1">
      <w:start w:val="1"/>
      <w:numFmt w:val="bullet"/>
      <w:lvlText w:val="•"/>
      <w:lvlJc w:val="left"/>
      <w:pPr>
        <w:tabs>
          <w:tab w:val="num" w:pos="5760"/>
        </w:tabs>
        <w:ind w:left="5760" w:hanging="360"/>
      </w:pPr>
      <w:rPr>
        <w:rFonts w:ascii="Arial" w:hAnsi="Arial" w:hint="default"/>
      </w:rPr>
    </w:lvl>
    <w:lvl w:ilvl="8" w:tplc="2D24181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B3E7786"/>
    <w:multiLevelType w:val="hybridMultilevel"/>
    <w:tmpl w:val="4BAEA702"/>
    <w:lvl w:ilvl="0" w:tplc="7D5006BC">
      <w:start w:val="1"/>
      <w:numFmt w:val="bullet"/>
      <w:lvlText w:val="•"/>
      <w:lvlJc w:val="left"/>
      <w:pPr>
        <w:tabs>
          <w:tab w:val="num" w:pos="720"/>
        </w:tabs>
        <w:ind w:left="720" w:hanging="360"/>
      </w:pPr>
      <w:rPr>
        <w:rFonts w:ascii="Arial" w:hAnsi="Arial" w:hint="default"/>
      </w:rPr>
    </w:lvl>
    <w:lvl w:ilvl="1" w:tplc="BBAC3EFE" w:tentative="1">
      <w:start w:val="1"/>
      <w:numFmt w:val="bullet"/>
      <w:lvlText w:val="•"/>
      <w:lvlJc w:val="left"/>
      <w:pPr>
        <w:tabs>
          <w:tab w:val="num" w:pos="1440"/>
        </w:tabs>
        <w:ind w:left="1440" w:hanging="360"/>
      </w:pPr>
      <w:rPr>
        <w:rFonts w:ascii="Arial" w:hAnsi="Arial" w:hint="default"/>
      </w:rPr>
    </w:lvl>
    <w:lvl w:ilvl="2" w:tplc="0B8C7A0C" w:tentative="1">
      <w:start w:val="1"/>
      <w:numFmt w:val="bullet"/>
      <w:lvlText w:val="•"/>
      <w:lvlJc w:val="left"/>
      <w:pPr>
        <w:tabs>
          <w:tab w:val="num" w:pos="2160"/>
        </w:tabs>
        <w:ind w:left="2160" w:hanging="360"/>
      </w:pPr>
      <w:rPr>
        <w:rFonts w:ascii="Arial" w:hAnsi="Arial" w:hint="default"/>
      </w:rPr>
    </w:lvl>
    <w:lvl w:ilvl="3" w:tplc="88188A42" w:tentative="1">
      <w:start w:val="1"/>
      <w:numFmt w:val="bullet"/>
      <w:lvlText w:val="•"/>
      <w:lvlJc w:val="left"/>
      <w:pPr>
        <w:tabs>
          <w:tab w:val="num" w:pos="2880"/>
        </w:tabs>
        <w:ind w:left="2880" w:hanging="360"/>
      </w:pPr>
      <w:rPr>
        <w:rFonts w:ascii="Arial" w:hAnsi="Arial" w:hint="default"/>
      </w:rPr>
    </w:lvl>
    <w:lvl w:ilvl="4" w:tplc="AFBEAC0E" w:tentative="1">
      <w:start w:val="1"/>
      <w:numFmt w:val="bullet"/>
      <w:lvlText w:val="•"/>
      <w:lvlJc w:val="left"/>
      <w:pPr>
        <w:tabs>
          <w:tab w:val="num" w:pos="3600"/>
        </w:tabs>
        <w:ind w:left="3600" w:hanging="360"/>
      </w:pPr>
      <w:rPr>
        <w:rFonts w:ascii="Arial" w:hAnsi="Arial" w:hint="default"/>
      </w:rPr>
    </w:lvl>
    <w:lvl w:ilvl="5" w:tplc="3DD0D86E" w:tentative="1">
      <w:start w:val="1"/>
      <w:numFmt w:val="bullet"/>
      <w:lvlText w:val="•"/>
      <w:lvlJc w:val="left"/>
      <w:pPr>
        <w:tabs>
          <w:tab w:val="num" w:pos="4320"/>
        </w:tabs>
        <w:ind w:left="4320" w:hanging="360"/>
      </w:pPr>
      <w:rPr>
        <w:rFonts w:ascii="Arial" w:hAnsi="Arial" w:hint="default"/>
      </w:rPr>
    </w:lvl>
    <w:lvl w:ilvl="6" w:tplc="9828BF64" w:tentative="1">
      <w:start w:val="1"/>
      <w:numFmt w:val="bullet"/>
      <w:lvlText w:val="•"/>
      <w:lvlJc w:val="left"/>
      <w:pPr>
        <w:tabs>
          <w:tab w:val="num" w:pos="5040"/>
        </w:tabs>
        <w:ind w:left="5040" w:hanging="360"/>
      </w:pPr>
      <w:rPr>
        <w:rFonts w:ascii="Arial" w:hAnsi="Arial" w:hint="default"/>
      </w:rPr>
    </w:lvl>
    <w:lvl w:ilvl="7" w:tplc="EDA8E846" w:tentative="1">
      <w:start w:val="1"/>
      <w:numFmt w:val="bullet"/>
      <w:lvlText w:val="•"/>
      <w:lvlJc w:val="left"/>
      <w:pPr>
        <w:tabs>
          <w:tab w:val="num" w:pos="5760"/>
        </w:tabs>
        <w:ind w:left="5760" w:hanging="360"/>
      </w:pPr>
      <w:rPr>
        <w:rFonts w:ascii="Arial" w:hAnsi="Arial" w:hint="default"/>
      </w:rPr>
    </w:lvl>
    <w:lvl w:ilvl="8" w:tplc="662ADB1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714C70"/>
    <w:multiLevelType w:val="hybridMultilevel"/>
    <w:tmpl w:val="5DBEA72E"/>
    <w:lvl w:ilvl="0" w:tplc="3E3C1892">
      <w:start w:val="1"/>
      <w:numFmt w:val="bullet"/>
      <w:lvlText w:val="•"/>
      <w:lvlJc w:val="left"/>
      <w:pPr>
        <w:tabs>
          <w:tab w:val="num" w:pos="720"/>
        </w:tabs>
        <w:ind w:left="720" w:hanging="360"/>
      </w:pPr>
      <w:rPr>
        <w:rFonts w:ascii="Arial" w:hAnsi="Arial" w:hint="default"/>
      </w:rPr>
    </w:lvl>
    <w:lvl w:ilvl="1" w:tplc="FE6AE01C" w:tentative="1">
      <w:start w:val="1"/>
      <w:numFmt w:val="bullet"/>
      <w:lvlText w:val="•"/>
      <w:lvlJc w:val="left"/>
      <w:pPr>
        <w:tabs>
          <w:tab w:val="num" w:pos="1440"/>
        </w:tabs>
        <w:ind w:left="1440" w:hanging="360"/>
      </w:pPr>
      <w:rPr>
        <w:rFonts w:ascii="Arial" w:hAnsi="Arial" w:hint="default"/>
      </w:rPr>
    </w:lvl>
    <w:lvl w:ilvl="2" w:tplc="1AE62BA2" w:tentative="1">
      <w:start w:val="1"/>
      <w:numFmt w:val="bullet"/>
      <w:lvlText w:val="•"/>
      <w:lvlJc w:val="left"/>
      <w:pPr>
        <w:tabs>
          <w:tab w:val="num" w:pos="2160"/>
        </w:tabs>
        <w:ind w:left="2160" w:hanging="360"/>
      </w:pPr>
      <w:rPr>
        <w:rFonts w:ascii="Arial" w:hAnsi="Arial" w:hint="default"/>
      </w:rPr>
    </w:lvl>
    <w:lvl w:ilvl="3" w:tplc="2C9E1BE2" w:tentative="1">
      <w:start w:val="1"/>
      <w:numFmt w:val="bullet"/>
      <w:lvlText w:val="•"/>
      <w:lvlJc w:val="left"/>
      <w:pPr>
        <w:tabs>
          <w:tab w:val="num" w:pos="2880"/>
        </w:tabs>
        <w:ind w:left="2880" w:hanging="360"/>
      </w:pPr>
      <w:rPr>
        <w:rFonts w:ascii="Arial" w:hAnsi="Arial" w:hint="default"/>
      </w:rPr>
    </w:lvl>
    <w:lvl w:ilvl="4" w:tplc="22FEB07C" w:tentative="1">
      <w:start w:val="1"/>
      <w:numFmt w:val="bullet"/>
      <w:lvlText w:val="•"/>
      <w:lvlJc w:val="left"/>
      <w:pPr>
        <w:tabs>
          <w:tab w:val="num" w:pos="3600"/>
        </w:tabs>
        <w:ind w:left="3600" w:hanging="360"/>
      </w:pPr>
      <w:rPr>
        <w:rFonts w:ascii="Arial" w:hAnsi="Arial" w:hint="default"/>
      </w:rPr>
    </w:lvl>
    <w:lvl w:ilvl="5" w:tplc="2488BDE8" w:tentative="1">
      <w:start w:val="1"/>
      <w:numFmt w:val="bullet"/>
      <w:lvlText w:val="•"/>
      <w:lvlJc w:val="left"/>
      <w:pPr>
        <w:tabs>
          <w:tab w:val="num" w:pos="4320"/>
        </w:tabs>
        <w:ind w:left="4320" w:hanging="360"/>
      </w:pPr>
      <w:rPr>
        <w:rFonts w:ascii="Arial" w:hAnsi="Arial" w:hint="default"/>
      </w:rPr>
    </w:lvl>
    <w:lvl w:ilvl="6" w:tplc="E65CE4C2" w:tentative="1">
      <w:start w:val="1"/>
      <w:numFmt w:val="bullet"/>
      <w:lvlText w:val="•"/>
      <w:lvlJc w:val="left"/>
      <w:pPr>
        <w:tabs>
          <w:tab w:val="num" w:pos="5040"/>
        </w:tabs>
        <w:ind w:left="5040" w:hanging="360"/>
      </w:pPr>
      <w:rPr>
        <w:rFonts w:ascii="Arial" w:hAnsi="Arial" w:hint="default"/>
      </w:rPr>
    </w:lvl>
    <w:lvl w:ilvl="7" w:tplc="6E7AB254" w:tentative="1">
      <w:start w:val="1"/>
      <w:numFmt w:val="bullet"/>
      <w:lvlText w:val="•"/>
      <w:lvlJc w:val="left"/>
      <w:pPr>
        <w:tabs>
          <w:tab w:val="num" w:pos="5760"/>
        </w:tabs>
        <w:ind w:left="5760" w:hanging="360"/>
      </w:pPr>
      <w:rPr>
        <w:rFonts w:ascii="Arial" w:hAnsi="Arial" w:hint="default"/>
      </w:rPr>
    </w:lvl>
    <w:lvl w:ilvl="8" w:tplc="F23EE12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E4C339E"/>
    <w:multiLevelType w:val="hybridMultilevel"/>
    <w:tmpl w:val="C86ED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033D0"/>
    <w:multiLevelType w:val="hybridMultilevel"/>
    <w:tmpl w:val="BFA84706"/>
    <w:lvl w:ilvl="0" w:tplc="2750ABFA">
      <w:start w:val="1"/>
      <w:numFmt w:val="bullet"/>
      <w:lvlText w:val="•"/>
      <w:lvlJc w:val="left"/>
      <w:pPr>
        <w:tabs>
          <w:tab w:val="num" w:pos="720"/>
        </w:tabs>
        <w:ind w:left="720" w:hanging="360"/>
      </w:pPr>
      <w:rPr>
        <w:rFonts w:ascii="Arial" w:hAnsi="Arial" w:hint="default"/>
      </w:rPr>
    </w:lvl>
    <w:lvl w:ilvl="1" w:tplc="03E84652" w:tentative="1">
      <w:start w:val="1"/>
      <w:numFmt w:val="bullet"/>
      <w:lvlText w:val="•"/>
      <w:lvlJc w:val="left"/>
      <w:pPr>
        <w:tabs>
          <w:tab w:val="num" w:pos="1440"/>
        </w:tabs>
        <w:ind w:left="1440" w:hanging="360"/>
      </w:pPr>
      <w:rPr>
        <w:rFonts w:ascii="Arial" w:hAnsi="Arial" w:hint="default"/>
      </w:rPr>
    </w:lvl>
    <w:lvl w:ilvl="2" w:tplc="2C60D72C" w:tentative="1">
      <w:start w:val="1"/>
      <w:numFmt w:val="bullet"/>
      <w:lvlText w:val="•"/>
      <w:lvlJc w:val="left"/>
      <w:pPr>
        <w:tabs>
          <w:tab w:val="num" w:pos="2160"/>
        </w:tabs>
        <w:ind w:left="2160" w:hanging="360"/>
      </w:pPr>
      <w:rPr>
        <w:rFonts w:ascii="Arial" w:hAnsi="Arial" w:hint="default"/>
      </w:rPr>
    </w:lvl>
    <w:lvl w:ilvl="3" w:tplc="4EF8D018" w:tentative="1">
      <w:start w:val="1"/>
      <w:numFmt w:val="bullet"/>
      <w:lvlText w:val="•"/>
      <w:lvlJc w:val="left"/>
      <w:pPr>
        <w:tabs>
          <w:tab w:val="num" w:pos="2880"/>
        </w:tabs>
        <w:ind w:left="2880" w:hanging="360"/>
      </w:pPr>
      <w:rPr>
        <w:rFonts w:ascii="Arial" w:hAnsi="Arial" w:hint="default"/>
      </w:rPr>
    </w:lvl>
    <w:lvl w:ilvl="4" w:tplc="9E26C206" w:tentative="1">
      <w:start w:val="1"/>
      <w:numFmt w:val="bullet"/>
      <w:lvlText w:val="•"/>
      <w:lvlJc w:val="left"/>
      <w:pPr>
        <w:tabs>
          <w:tab w:val="num" w:pos="3600"/>
        </w:tabs>
        <w:ind w:left="3600" w:hanging="360"/>
      </w:pPr>
      <w:rPr>
        <w:rFonts w:ascii="Arial" w:hAnsi="Arial" w:hint="default"/>
      </w:rPr>
    </w:lvl>
    <w:lvl w:ilvl="5" w:tplc="19485DF2" w:tentative="1">
      <w:start w:val="1"/>
      <w:numFmt w:val="bullet"/>
      <w:lvlText w:val="•"/>
      <w:lvlJc w:val="left"/>
      <w:pPr>
        <w:tabs>
          <w:tab w:val="num" w:pos="4320"/>
        </w:tabs>
        <w:ind w:left="4320" w:hanging="360"/>
      </w:pPr>
      <w:rPr>
        <w:rFonts w:ascii="Arial" w:hAnsi="Arial" w:hint="default"/>
      </w:rPr>
    </w:lvl>
    <w:lvl w:ilvl="6" w:tplc="853CCEC0" w:tentative="1">
      <w:start w:val="1"/>
      <w:numFmt w:val="bullet"/>
      <w:lvlText w:val="•"/>
      <w:lvlJc w:val="left"/>
      <w:pPr>
        <w:tabs>
          <w:tab w:val="num" w:pos="5040"/>
        </w:tabs>
        <w:ind w:left="5040" w:hanging="360"/>
      </w:pPr>
      <w:rPr>
        <w:rFonts w:ascii="Arial" w:hAnsi="Arial" w:hint="default"/>
      </w:rPr>
    </w:lvl>
    <w:lvl w:ilvl="7" w:tplc="4802C74C" w:tentative="1">
      <w:start w:val="1"/>
      <w:numFmt w:val="bullet"/>
      <w:lvlText w:val="•"/>
      <w:lvlJc w:val="left"/>
      <w:pPr>
        <w:tabs>
          <w:tab w:val="num" w:pos="5760"/>
        </w:tabs>
        <w:ind w:left="5760" w:hanging="360"/>
      </w:pPr>
      <w:rPr>
        <w:rFonts w:ascii="Arial" w:hAnsi="Arial" w:hint="default"/>
      </w:rPr>
    </w:lvl>
    <w:lvl w:ilvl="8" w:tplc="295041C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7D593A"/>
    <w:multiLevelType w:val="hybridMultilevel"/>
    <w:tmpl w:val="B7C22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7B6282"/>
    <w:multiLevelType w:val="hybridMultilevel"/>
    <w:tmpl w:val="D0689F48"/>
    <w:lvl w:ilvl="0" w:tplc="FE7450E6">
      <w:start w:val="1"/>
      <w:numFmt w:val="bullet"/>
      <w:lvlText w:val="•"/>
      <w:lvlJc w:val="left"/>
      <w:pPr>
        <w:tabs>
          <w:tab w:val="num" w:pos="720"/>
        </w:tabs>
        <w:ind w:left="720" w:hanging="360"/>
      </w:pPr>
      <w:rPr>
        <w:rFonts w:ascii="Arial" w:hAnsi="Arial" w:hint="default"/>
      </w:rPr>
    </w:lvl>
    <w:lvl w:ilvl="1" w:tplc="F0D26E94" w:tentative="1">
      <w:start w:val="1"/>
      <w:numFmt w:val="bullet"/>
      <w:lvlText w:val="•"/>
      <w:lvlJc w:val="left"/>
      <w:pPr>
        <w:tabs>
          <w:tab w:val="num" w:pos="1440"/>
        </w:tabs>
        <w:ind w:left="1440" w:hanging="360"/>
      </w:pPr>
      <w:rPr>
        <w:rFonts w:ascii="Arial" w:hAnsi="Arial" w:hint="default"/>
      </w:rPr>
    </w:lvl>
    <w:lvl w:ilvl="2" w:tplc="AC667AA0" w:tentative="1">
      <w:start w:val="1"/>
      <w:numFmt w:val="bullet"/>
      <w:lvlText w:val="•"/>
      <w:lvlJc w:val="left"/>
      <w:pPr>
        <w:tabs>
          <w:tab w:val="num" w:pos="2160"/>
        </w:tabs>
        <w:ind w:left="2160" w:hanging="360"/>
      </w:pPr>
      <w:rPr>
        <w:rFonts w:ascii="Arial" w:hAnsi="Arial" w:hint="default"/>
      </w:rPr>
    </w:lvl>
    <w:lvl w:ilvl="3" w:tplc="E850F60A" w:tentative="1">
      <w:start w:val="1"/>
      <w:numFmt w:val="bullet"/>
      <w:lvlText w:val="•"/>
      <w:lvlJc w:val="left"/>
      <w:pPr>
        <w:tabs>
          <w:tab w:val="num" w:pos="2880"/>
        </w:tabs>
        <w:ind w:left="2880" w:hanging="360"/>
      </w:pPr>
      <w:rPr>
        <w:rFonts w:ascii="Arial" w:hAnsi="Arial" w:hint="default"/>
      </w:rPr>
    </w:lvl>
    <w:lvl w:ilvl="4" w:tplc="61D226FE" w:tentative="1">
      <w:start w:val="1"/>
      <w:numFmt w:val="bullet"/>
      <w:lvlText w:val="•"/>
      <w:lvlJc w:val="left"/>
      <w:pPr>
        <w:tabs>
          <w:tab w:val="num" w:pos="3600"/>
        </w:tabs>
        <w:ind w:left="3600" w:hanging="360"/>
      </w:pPr>
      <w:rPr>
        <w:rFonts w:ascii="Arial" w:hAnsi="Arial" w:hint="default"/>
      </w:rPr>
    </w:lvl>
    <w:lvl w:ilvl="5" w:tplc="36D6F6AA" w:tentative="1">
      <w:start w:val="1"/>
      <w:numFmt w:val="bullet"/>
      <w:lvlText w:val="•"/>
      <w:lvlJc w:val="left"/>
      <w:pPr>
        <w:tabs>
          <w:tab w:val="num" w:pos="4320"/>
        </w:tabs>
        <w:ind w:left="4320" w:hanging="360"/>
      </w:pPr>
      <w:rPr>
        <w:rFonts w:ascii="Arial" w:hAnsi="Arial" w:hint="default"/>
      </w:rPr>
    </w:lvl>
    <w:lvl w:ilvl="6" w:tplc="807A3564" w:tentative="1">
      <w:start w:val="1"/>
      <w:numFmt w:val="bullet"/>
      <w:lvlText w:val="•"/>
      <w:lvlJc w:val="left"/>
      <w:pPr>
        <w:tabs>
          <w:tab w:val="num" w:pos="5040"/>
        </w:tabs>
        <w:ind w:left="5040" w:hanging="360"/>
      </w:pPr>
      <w:rPr>
        <w:rFonts w:ascii="Arial" w:hAnsi="Arial" w:hint="default"/>
      </w:rPr>
    </w:lvl>
    <w:lvl w:ilvl="7" w:tplc="A7223A68" w:tentative="1">
      <w:start w:val="1"/>
      <w:numFmt w:val="bullet"/>
      <w:lvlText w:val="•"/>
      <w:lvlJc w:val="left"/>
      <w:pPr>
        <w:tabs>
          <w:tab w:val="num" w:pos="5760"/>
        </w:tabs>
        <w:ind w:left="5760" w:hanging="360"/>
      </w:pPr>
      <w:rPr>
        <w:rFonts w:ascii="Arial" w:hAnsi="Arial" w:hint="default"/>
      </w:rPr>
    </w:lvl>
    <w:lvl w:ilvl="8" w:tplc="0EF41CB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48D1573"/>
    <w:multiLevelType w:val="hybridMultilevel"/>
    <w:tmpl w:val="366A0548"/>
    <w:lvl w:ilvl="0" w:tplc="E4B23F24">
      <w:start w:val="1"/>
      <w:numFmt w:val="decimal"/>
      <w:lvlText w:val="%1."/>
      <w:lvlJc w:val="left"/>
      <w:pPr>
        <w:tabs>
          <w:tab w:val="num" w:pos="720"/>
        </w:tabs>
        <w:ind w:left="720" w:hanging="360"/>
      </w:pPr>
    </w:lvl>
    <w:lvl w:ilvl="1" w:tplc="B924455A" w:tentative="1">
      <w:start w:val="1"/>
      <w:numFmt w:val="decimal"/>
      <w:lvlText w:val="%2."/>
      <w:lvlJc w:val="left"/>
      <w:pPr>
        <w:tabs>
          <w:tab w:val="num" w:pos="1440"/>
        </w:tabs>
        <w:ind w:left="1440" w:hanging="360"/>
      </w:pPr>
    </w:lvl>
    <w:lvl w:ilvl="2" w:tplc="F4EA56E8" w:tentative="1">
      <w:start w:val="1"/>
      <w:numFmt w:val="decimal"/>
      <w:lvlText w:val="%3."/>
      <w:lvlJc w:val="left"/>
      <w:pPr>
        <w:tabs>
          <w:tab w:val="num" w:pos="2160"/>
        </w:tabs>
        <w:ind w:left="2160" w:hanging="360"/>
      </w:pPr>
    </w:lvl>
    <w:lvl w:ilvl="3" w:tplc="53A43142" w:tentative="1">
      <w:start w:val="1"/>
      <w:numFmt w:val="decimal"/>
      <w:lvlText w:val="%4."/>
      <w:lvlJc w:val="left"/>
      <w:pPr>
        <w:tabs>
          <w:tab w:val="num" w:pos="2880"/>
        </w:tabs>
        <w:ind w:left="2880" w:hanging="360"/>
      </w:pPr>
    </w:lvl>
    <w:lvl w:ilvl="4" w:tplc="404065EC" w:tentative="1">
      <w:start w:val="1"/>
      <w:numFmt w:val="decimal"/>
      <w:lvlText w:val="%5."/>
      <w:lvlJc w:val="left"/>
      <w:pPr>
        <w:tabs>
          <w:tab w:val="num" w:pos="3600"/>
        </w:tabs>
        <w:ind w:left="3600" w:hanging="360"/>
      </w:pPr>
    </w:lvl>
    <w:lvl w:ilvl="5" w:tplc="86CCBAE0" w:tentative="1">
      <w:start w:val="1"/>
      <w:numFmt w:val="decimal"/>
      <w:lvlText w:val="%6."/>
      <w:lvlJc w:val="left"/>
      <w:pPr>
        <w:tabs>
          <w:tab w:val="num" w:pos="4320"/>
        </w:tabs>
        <w:ind w:left="4320" w:hanging="360"/>
      </w:pPr>
    </w:lvl>
    <w:lvl w:ilvl="6" w:tplc="A566D096" w:tentative="1">
      <w:start w:val="1"/>
      <w:numFmt w:val="decimal"/>
      <w:lvlText w:val="%7."/>
      <w:lvlJc w:val="left"/>
      <w:pPr>
        <w:tabs>
          <w:tab w:val="num" w:pos="5040"/>
        </w:tabs>
        <w:ind w:left="5040" w:hanging="360"/>
      </w:pPr>
    </w:lvl>
    <w:lvl w:ilvl="7" w:tplc="B172E462" w:tentative="1">
      <w:start w:val="1"/>
      <w:numFmt w:val="decimal"/>
      <w:lvlText w:val="%8."/>
      <w:lvlJc w:val="left"/>
      <w:pPr>
        <w:tabs>
          <w:tab w:val="num" w:pos="5760"/>
        </w:tabs>
        <w:ind w:left="5760" w:hanging="360"/>
      </w:pPr>
    </w:lvl>
    <w:lvl w:ilvl="8" w:tplc="FF0881F8" w:tentative="1">
      <w:start w:val="1"/>
      <w:numFmt w:val="decimal"/>
      <w:lvlText w:val="%9."/>
      <w:lvlJc w:val="left"/>
      <w:pPr>
        <w:tabs>
          <w:tab w:val="num" w:pos="6480"/>
        </w:tabs>
        <w:ind w:left="6480" w:hanging="360"/>
      </w:pPr>
    </w:lvl>
  </w:abstractNum>
  <w:abstractNum w:abstractNumId="16" w15:restartNumberingAfterBreak="0">
    <w:nsid w:val="14CD3123"/>
    <w:multiLevelType w:val="multilevel"/>
    <w:tmpl w:val="77965A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5B45CCA"/>
    <w:multiLevelType w:val="hybridMultilevel"/>
    <w:tmpl w:val="02F6D900"/>
    <w:lvl w:ilvl="0" w:tplc="71AA2550">
      <w:start w:val="1"/>
      <w:numFmt w:val="bullet"/>
      <w:lvlText w:val="•"/>
      <w:lvlJc w:val="left"/>
      <w:pPr>
        <w:tabs>
          <w:tab w:val="num" w:pos="720"/>
        </w:tabs>
        <w:ind w:left="720" w:hanging="360"/>
      </w:pPr>
      <w:rPr>
        <w:rFonts w:ascii="Arial" w:hAnsi="Arial" w:hint="default"/>
      </w:rPr>
    </w:lvl>
    <w:lvl w:ilvl="1" w:tplc="B2D88962" w:tentative="1">
      <w:start w:val="1"/>
      <w:numFmt w:val="bullet"/>
      <w:lvlText w:val="•"/>
      <w:lvlJc w:val="left"/>
      <w:pPr>
        <w:tabs>
          <w:tab w:val="num" w:pos="1440"/>
        </w:tabs>
        <w:ind w:left="1440" w:hanging="360"/>
      </w:pPr>
      <w:rPr>
        <w:rFonts w:ascii="Arial" w:hAnsi="Arial" w:hint="default"/>
      </w:rPr>
    </w:lvl>
    <w:lvl w:ilvl="2" w:tplc="DD4E967E" w:tentative="1">
      <w:start w:val="1"/>
      <w:numFmt w:val="bullet"/>
      <w:lvlText w:val="•"/>
      <w:lvlJc w:val="left"/>
      <w:pPr>
        <w:tabs>
          <w:tab w:val="num" w:pos="2160"/>
        </w:tabs>
        <w:ind w:left="2160" w:hanging="360"/>
      </w:pPr>
      <w:rPr>
        <w:rFonts w:ascii="Arial" w:hAnsi="Arial" w:hint="default"/>
      </w:rPr>
    </w:lvl>
    <w:lvl w:ilvl="3" w:tplc="C792E006" w:tentative="1">
      <w:start w:val="1"/>
      <w:numFmt w:val="bullet"/>
      <w:lvlText w:val="•"/>
      <w:lvlJc w:val="left"/>
      <w:pPr>
        <w:tabs>
          <w:tab w:val="num" w:pos="2880"/>
        </w:tabs>
        <w:ind w:left="2880" w:hanging="360"/>
      </w:pPr>
      <w:rPr>
        <w:rFonts w:ascii="Arial" w:hAnsi="Arial" w:hint="default"/>
      </w:rPr>
    </w:lvl>
    <w:lvl w:ilvl="4" w:tplc="C7102796" w:tentative="1">
      <w:start w:val="1"/>
      <w:numFmt w:val="bullet"/>
      <w:lvlText w:val="•"/>
      <w:lvlJc w:val="left"/>
      <w:pPr>
        <w:tabs>
          <w:tab w:val="num" w:pos="3600"/>
        </w:tabs>
        <w:ind w:left="3600" w:hanging="360"/>
      </w:pPr>
      <w:rPr>
        <w:rFonts w:ascii="Arial" w:hAnsi="Arial" w:hint="default"/>
      </w:rPr>
    </w:lvl>
    <w:lvl w:ilvl="5" w:tplc="23060A44" w:tentative="1">
      <w:start w:val="1"/>
      <w:numFmt w:val="bullet"/>
      <w:lvlText w:val="•"/>
      <w:lvlJc w:val="left"/>
      <w:pPr>
        <w:tabs>
          <w:tab w:val="num" w:pos="4320"/>
        </w:tabs>
        <w:ind w:left="4320" w:hanging="360"/>
      </w:pPr>
      <w:rPr>
        <w:rFonts w:ascii="Arial" w:hAnsi="Arial" w:hint="default"/>
      </w:rPr>
    </w:lvl>
    <w:lvl w:ilvl="6" w:tplc="407A0F64" w:tentative="1">
      <w:start w:val="1"/>
      <w:numFmt w:val="bullet"/>
      <w:lvlText w:val="•"/>
      <w:lvlJc w:val="left"/>
      <w:pPr>
        <w:tabs>
          <w:tab w:val="num" w:pos="5040"/>
        </w:tabs>
        <w:ind w:left="5040" w:hanging="360"/>
      </w:pPr>
      <w:rPr>
        <w:rFonts w:ascii="Arial" w:hAnsi="Arial" w:hint="default"/>
      </w:rPr>
    </w:lvl>
    <w:lvl w:ilvl="7" w:tplc="B69868E6" w:tentative="1">
      <w:start w:val="1"/>
      <w:numFmt w:val="bullet"/>
      <w:lvlText w:val="•"/>
      <w:lvlJc w:val="left"/>
      <w:pPr>
        <w:tabs>
          <w:tab w:val="num" w:pos="5760"/>
        </w:tabs>
        <w:ind w:left="5760" w:hanging="360"/>
      </w:pPr>
      <w:rPr>
        <w:rFonts w:ascii="Arial" w:hAnsi="Arial" w:hint="default"/>
      </w:rPr>
    </w:lvl>
    <w:lvl w:ilvl="8" w:tplc="9A8C8E5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67F379F"/>
    <w:multiLevelType w:val="hybridMultilevel"/>
    <w:tmpl w:val="FDBEF048"/>
    <w:lvl w:ilvl="0" w:tplc="B97E9B16">
      <w:start w:val="1"/>
      <w:numFmt w:val="bullet"/>
      <w:lvlText w:val="•"/>
      <w:lvlJc w:val="left"/>
      <w:pPr>
        <w:tabs>
          <w:tab w:val="num" w:pos="720"/>
        </w:tabs>
        <w:ind w:left="720" w:hanging="360"/>
      </w:pPr>
      <w:rPr>
        <w:rFonts w:ascii="Arial" w:hAnsi="Arial" w:hint="default"/>
      </w:rPr>
    </w:lvl>
    <w:lvl w:ilvl="1" w:tplc="0C2A0B00" w:tentative="1">
      <w:start w:val="1"/>
      <w:numFmt w:val="bullet"/>
      <w:lvlText w:val="•"/>
      <w:lvlJc w:val="left"/>
      <w:pPr>
        <w:tabs>
          <w:tab w:val="num" w:pos="1440"/>
        </w:tabs>
        <w:ind w:left="1440" w:hanging="360"/>
      </w:pPr>
      <w:rPr>
        <w:rFonts w:ascii="Arial" w:hAnsi="Arial" w:hint="default"/>
      </w:rPr>
    </w:lvl>
    <w:lvl w:ilvl="2" w:tplc="454029E8" w:tentative="1">
      <w:start w:val="1"/>
      <w:numFmt w:val="bullet"/>
      <w:lvlText w:val="•"/>
      <w:lvlJc w:val="left"/>
      <w:pPr>
        <w:tabs>
          <w:tab w:val="num" w:pos="2160"/>
        </w:tabs>
        <w:ind w:left="2160" w:hanging="360"/>
      </w:pPr>
      <w:rPr>
        <w:rFonts w:ascii="Arial" w:hAnsi="Arial" w:hint="default"/>
      </w:rPr>
    </w:lvl>
    <w:lvl w:ilvl="3" w:tplc="24E01116" w:tentative="1">
      <w:start w:val="1"/>
      <w:numFmt w:val="bullet"/>
      <w:lvlText w:val="•"/>
      <w:lvlJc w:val="left"/>
      <w:pPr>
        <w:tabs>
          <w:tab w:val="num" w:pos="2880"/>
        </w:tabs>
        <w:ind w:left="2880" w:hanging="360"/>
      </w:pPr>
      <w:rPr>
        <w:rFonts w:ascii="Arial" w:hAnsi="Arial" w:hint="default"/>
      </w:rPr>
    </w:lvl>
    <w:lvl w:ilvl="4" w:tplc="FFE8119C" w:tentative="1">
      <w:start w:val="1"/>
      <w:numFmt w:val="bullet"/>
      <w:lvlText w:val="•"/>
      <w:lvlJc w:val="left"/>
      <w:pPr>
        <w:tabs>
          <w:tab w:val="num" w:pos="3600"/>
        </w:tabs>
        <w:ind w:left="3600" w:hanging="360"/>
      </w:pPr>
      <w:rPr>
        <w:rFonts w:ascii="Arial" w:hAnsi="Arial" w:hint="default"/>
      </w:rPr>
    </w:lvl>
    <w:lvl w:ilvl="5" w:tplc="E494AA62" w:tentative="1">
      <w:start w:val="1"/>
      <w:numFmt w:val="bullet"/>
      <w:lvlText w:val="•"/>
      <w:lvlJc w:val="left"/>
      <w:pPr>
        <w:tabs>
          <w:tab w:val="num" w:pos="4320"/>
        </w:tabs>
        <w:ind w:left="4320" w:hanging="360"/>
      </w:pPr>
      <w:rPr>
        <w:rFonts w:ascii="Arial" w:hAnsi="Arial" w:hint="default"/>
      </w:rPr>
    </w:lvl>
    <w:lvl w:ilvl="6" w:tplc="0DEA5098" w:tentative="1">
      <w:start w:val="1"/>
      <w:numFmt w:val="bullet"/>
      <w:lvlText w:val="•"/>
      <w:lvlJc w:val="left"/>
      <w:pPr>
        <w:tabs>
          <w:tab w:val="num" w:pos="5040"/>
        </w:tabs>
        <w:ind w:left="5040" w:hanging="360"/>
      </w:pPr>
      <w:rPr>
        <w:rFonts w:ascii="Arial" w:hAnsi="Arial" w:hint="default"/>
      </w:rPr>
    </w:lvl>
    <w:lvl w:ilvl="7" w:tplc="6222187E" w:tentative="1">
      <w:start w:val="1"/>
      <w:numFmt w:val="bullet"/>
      <w:lvlText w:val="•"/>
      <w:lvlJc w:val="left"/>
      <w:pPr>
        <w:tabs>
          <w:tab w:val="num" w:pos="5760"/>
        </w:tabs>
        <w:ind w:left="5760" w:hanging="360"/>
      </w:pPr>
      <w:rPr>
        <w:rFonts w:ascii="Arial" w:hAnsi="Arial" w:hint="default"/>
      </w:rPr>
    </w:lvl>
    <w:lvl w:ilvl="8" w:tplc="ECCAB94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88E3FF1"/>
    <w:multiLevelType w:val="multilevel"/>
    <w:tmpl w:val="9990C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A1D6D72"/>
    <w:multiLevelType w:val="hybridMultilevel"/>
    <w:tmpl w:val="FFBEA58C"/>
    <w:lvl w:ilvl="0" w:tplc="612685D8">
      <w:start w:val="1"/>
      <w:numFmt w:val="bullet"/>
      <w:lvlText w:val="•"/>
      <w:lvlJc w:val="left"/>
      <w:pPr>
        <w:tabs>
          <w:tab w:val="num" w:pos="720"/>
        </w:tabs>
        <w:ind w:left="720" w:hanging="360"/>
      </w:pPr>
      <w:rPr>
        <w:rFonts w:ascii="Arial" w:hAnsi="Arial" w:hint="default"/>
      </w:rPr>
    </w:lvl>
    <w:lvl w:ilvl="1" w:tplc="4BC2B0F0" w:tentative="1">
      <w:start w:val="1"/>
      <w:numFmt w:val="bullet"/>
      <w:lvlText w:val="•"/>
      <w:lvlJc w:val="left"/>
      <w:pPr>
        <w:tabs>
          <w:tab w:val="num" w:pos="1440"/>
        </w:tabs>
        <w:ind w:left="1440" w:hanging="360"/>
      </w:pPr>
      <w:rPr>
        <w:rFonts w:ascii="Arial" w:hAnsi="Arial" w:hint="default"/>
      </w:rPr>
    </w:lvl>
    <w:lvl w:ilvl="2" w:tplc="768EC038" w:tentative="1">
      <w:start w:val="1"/>
      <w:numFmt w:val="bullet"/>
      <w:lvlText w:val="•"/>
      <w:lvlJc w:val="left"/>
      <w:pPr>
        <w:tabs>
          <w:tab w:val="num" w:pos="2160"/>
        </w:tabs>
        <w:ind w:left="2160" w:hanging="360"/>
      </w:pPr>
      <w:rPr>
        <w:rFonts w:ascii="Arial" w:hAnsi="Arial" w:hint="default"/>
      </w:rPr>
    </w:lvl>
    <w:lvl w:ilvl="3" w:tplc="C4381B36" w:tentative="1">
      <w:start w:val="1"/>
      <w:numFmt w:val="bullet"/>
      <w:lvlText w:val="•"/>
      <w:lvlJc w:val="left"/>
      <w:pPr>
        <w:tabs>
          <w:tab w:val="num" w:pos="2880"/>
        </w:tabs>
        <w:ind w:left="2880" w:hanging="360"/>
      </w:pPr>
      <w:rPr>
        <w:rFonts w:ascii="Arial" w:hAnsi="Arial" w:hint="default"/>
      </w:rPr>
    </w:lvl>
    <w:lvl w:ilvl="4" w:tplc="4D760532" w:tentative="1">
      <w:start w:val="1"/>
      <w:numFmt w:val="bullet"/>
      <w:lvlText w:val="•"/>
      <w:lvlJc w:val="left"/>
      <w:pPr>
        <w:tabs>
          <w:tab w:val="num" w:pos="3600"/>
        </w:tabs>
        <w:ind w:left="3600" w:hanging="360"/>
      </w:pPr>
      <w:rPr>
        <w:rFonts w:ascii="Arial" w:hAnsi="Arial" w:hint="default"/>
      </w:rPr>
    </w:lvl>
    <w:lvl w:ilvl="5" w:tplc="D1A40704" w:tentative="1">
      <w:start w:val="1"/>
      <w:numFmt w:val="bullet"/>
      <w:lvlText w:val="•"/>
      <w:lvlJc w:val="left"/>
      <w:pPr>
        <w:tabs>
          <w:tab w:val="num" w:pos="4320"/>
        </w:tabs>
        <w:ind w:left="4320" w:hanging="360"/>
      </w:pPr>
      <w:rPr>
        <w:rFonts w:ascii="Arial" w:hAnsi="Arial" w:hint="default"/>
      </w:rPr>
    </w:lvl>
    <w:lvl w:ilvl="6" w:tplc="A5620F0E" w:tentative="1">
      <w:start w:val="1"/>
      <w:numFmt w:val="bullet"/>
      <w:lvlText w:val="•"/>
      <w:lvlJc w:val="left"/>
      <w:pPr>
        <w:tabs>
          <w:tab w:val="num" w:pos="5040"/>
        </w:tabs>
        <w:ind w:left="5040" w:hanging="360"/>
      </w:pPr>
      <w:rPr>
        <w:rFonts w:ascii="Arial" w:hAnsi="Arial" w:hint="default"/>
      </w:rPr>
    </w:lvl>
    <w:lvl w:ilvl="7" w:tplc="F30CDBF0" w:tentative="1">
      <w:start w:val="1"/>
      <w:numFmt w:val="bullet"/>
      <w:lvlText w:val="•"/>
      <w:lvlJc w:val="left"/>
      <w:pPr>
        <w:tabs>
          <w:tab w:val="num" w:pos="5760"/>
        </w:tabs>
        <w:ind w:left="5760" w:hanging="360"/>
      </w:pPr>
      <w:rPr>
        <w:rFonts w:ascii="Arial" w:hAnsi="Arial" w:hint="default"/>
      </w:rPr>
    </w:lvl>
    <w:lvl w:ilvl="8" w:tplc="3494925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A60193A"/>
    <w:multiLevelType w:val="hybridMultilevel"/>
    <w:tmpl w:val="FAA649DE"/>
    <w:lvl w:ilvl="0" w:tplc="C56C4F82">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BC6355F"/>
    <w:multiLevelType w:val="hybridMultilevel"/>
    <w:tmpl w:val="650604AC"/>
    <w:lvl w:ilvl="0" w:tplc="76B6BD6C">
      <w:start w:val="1"/>
      <w:numFmt w:val="decimal"/>
      <w:lvlText w:val="%1."/>
      <w:lvlJc w:val="left"/>
      <w:pPr>
        <w:tabs>
          <w:tab w:val="num" w:pos="720"/>
        </w:tabs>
        <w:ind w:left="720" w:hanging="360"/>
      </w:pPr>
    </w:lvl>
    <w:lvl w:ilvl="1" w:tplc="7DA2503E" w:tentative="1">
      <w:start w:val="1"/>
      <w:numFmt w:val="decimal"/>
      <w:lvlText w:val="%2."/>
      <w:lvlJc w:val="left"/>
      <w:pPr>
        <w:tabs>
          <w:tab w:val="num" w:pos="1440"/>
        </w:tabs>
        <w:ind w:left="1440" w:hanging="360"/>
      </w:pPr>
    </w:lvl>
    <w:lvl w:ilvl="2" w:tplc="A8FA3368" w:tentative="1">
      <w:start w:val="1"/>
      <w:numFmt w:val="decimal"/>
      <w:lvlText w:val="%3."/>
      <w:lvlJc w:val="left"/>
      <w:pPr>
        <w:tabs>
          <w:tab w:val="num" w:pos="2160"/>
        </w:tabs>
        <w:ind w:left="2160" w:hanging="360"/>
      </w:pPr>
    </w:lvl>
    <w:lvl w:ilvl="3" w:tplc="63622004" w:tentative="1">
      <w:start w:val="1"/>
      <w:numFmt w:val="decimal"/>
      <w:lvlText w:val="%4."/>
      <w:lvlJc w:val="left"/>
      <w:pPr>
        <w:tabs>
          <w:tab w:val="num" w:pos="2880"/>
        </w:tabs>
        <w:ind w:left="2880" w:hanging="360"/>
      </w:pPr>
    </w:lvl>
    <w:lvl w:ilvl="4" w:tplc="B63EF2C6" w:tentative="1">
      <w:start w:val="1"/>
      <w:numFmt w:val="decimal"/>
      <w:lvlText w:val="%5."/>
      <w:lvlJc w:val="left"/>
      <w:pPr>
        <w:tabs>
          <w:tab w:val="num" w:pos="3600"/>
        </w:tabs>
        <w:ind w:left="3600" w:hanging="360"/>
      </w:pPr>
    </w:lvl>
    <w:lvl w:ilvl="5" w:tplc="554A6DA0" w:tentative="1">
      <w:start w:val="1"/>
      <w:numFmt w:val="decimal"/>
      <w:lvlText w:val="%6."/>
      <w:lvlJc w:val="left"/>
      <w:pPr>
        <w:tabs>
          <w:tab w:val="num" w:pos="4320"/>
        </w:tabs>
        <w:ind w:left="4320" w:hanging="360"/>
      </w:pPr>
    </w:lvl>
    <w:lvl w:ilvl="6" w:tplc="062E4B68" w:tentative="1">
      <w:start w:val="1"/>
      <w:numFmt w:val="decimal"/>
      <w:lvlText w:val="%7."/>
      <w:lvlJc w:val="left"/>
      <w:pPr>
        <w:tabs>
          <w:tab w:val="num" w:pos="5040"/>
        </w:tabs>
        <w:ind w:left="5040" w:hanging="360"/>
      </w:pPr>
    </w:lvl>
    <w:lvl w:ilvl="7" w:tplc="41A8415C" w:tentative="1">
      <w:start w:val="1"/>
      <w:numFmt w:val="decimal"/>
      <w:lvlText w:val="%8."/>
      <w:lvlJc w:val="left"/>
      <w:pPr>
        <w:tabs>
          <w:tab w:val="num" w:pos="5760"/>
        </w:tabs>
        <w:ind w:left="5760" w:hanging="360"/>
      </w:pPr>
    </w:lvl>
    <w:lvl w:ilvl="8" w:tplc="BBC2A6D4" w:tentative="1">
      <w:start w:val="1"/>
      <w:numFmt w:val="decimal"/>
      <w:lvlText w:val="%9."/>
      <w:lvlJc w:val="left"/>
      <w:pPr>
        <w:tabs>
          <w:tab w:val="num" w:pos="6480"/>
        </w:tabs>
        <w:ind w:left="6480" w:hanging="360"/>
      </w:pPr>
    </w:lvl>
  </w:abstractNum>
  <w:abstractNum w:abstractNumId="23" w15:restartNumberingAfterBreak="0">
    <w:nsid w:val="1C897C6B"/>
    <w:multiLevelType w:val="hybridMultilevel"/>
    <w:tmpl w:val="BED22BE8"/>
    <w:lvl w:ilvl="0" w:tplc="D2E074AE">
      <w:start w:val="1"/>
      <w:numFmt w:val="bullet"/>
      <w:lvlText w:val="•"/>
      <w:lvlJc w:val="left"/>
      <w:pPr>
        <w:tabs>
          <w:tab w:val="num" w:pos="720"/>
        </w:tabs>
        <w:ind w:left="720" w:hanging="360"/>
      </w:pPr>
      <w:rPr>
        <w:rFonts w:ascii="Arial" w:hAnsi="Arial" w:hint="default"/>
      </w:rPr>
    </w:lvl>
    <w:lvl w:ilvl="1" w:tplc="9FB095BA" w:tentative="1">
      <w:start w:val="1"/>
      <w:numFmt w:val="bullet"/>
      <w:lvlText w:val="•"/>
      <w:lvlJc w:val="left"/>
      <w:pPr>
        <w:tabs>
          <w:tab w:val="num" w:pos="1440"/>
        </w:tabs>
        <w:ind w:left="1440" w:hanging="360"/>
      </w:pPr>
      <w:rPr>
        <w:rFonts w:ascii="Arial" w:hAnsi="Arial" w:hint="default"/>
      </w:rPr>
    </w:lvl>
    <w:lvl w:ilvl="2" w:tplc="68E8F82A" w:tentative="1">
      <w:start w:val="1"/>
      <w:numFmt w:val="bullet"/>
      <w:lvlText w:val="•"/>
      <w:lvlJc w:val="left"/>
      <w:pPr>
        <w:tabs>
          <w:tab w:val="num" w:pos="2160"/>
        </w:tabs>
        <w:ind w:left="2160" w:hanging="360"/>
      </w:pPr>
      <w:rPr>
        <w:rFonts w:ascii="Arial" w:hAnsi="Arial" w:hint="default"/>
      </w:rPr>
    </w:lvl>
    <w:lvl w:ilvl="3" w:tplc="16424262" w:tentative="1">
      <w:start w:val="1"/>
      <w:numFmt w:val="bullet"/>
      <w:lvlText w:val="•"/>
      <w:lvlJc w:val="left"/>
      <w:pPr>
        <w:tabs>
          <w:tab w:val="num" w:pos="2880"/>
        </w:tabs>
        <w:ind w:left="2880" w:hanging="360"/>
      </w:pPr>
      <w:rPr>
        <w:rFonts w:ascii="Arial" w:hAnsi="Arial" w:hint="default"/>
      </w:rPr>
    </w:lvl>
    <w:lvl w:ilvl="4" w:tplc="F6A47AB2" w:tentative="1">
      <w:start w:val="1"/>
      <w:numFmt w:val="bullet"/>
      <w:lvlText w:val="•"/>
      <w:lvlJc w:val="left"/>
      <w:pPr>
        <w:tabs>
          <w:tab w:val="num" w:pos="3600"/>
        </w:tabs>
        <w:ind w:left="3600" w:hanging="360"/>
      </w:pPr>
      <w:rPr>
        <w:rFonts w:ascii="Arial" w:hAnsi="Arial" w:hint="default"/>
      </w:rPr>
    </w:lvl>
    <w:lvl w:ilvl="5" w:tplc="89005E36" w:tentative="1">
      <w:start w:val="1"/>
      <w:numFmt w:val="bullet"/>
      <w:lvlText w:val="•"/>
      <w:lvlJc w:val="left"/>
      <w:pPr>
        <w:tabs>
          <w:tab w:val="num" w:pos="4320"/>
        </w:tabs>
        <w:ind w:left="4320" w:hanging="360"/>
      </w:pPr>
      <w:rPr>
        <w:rFonts w:ascii="Arial" w:hAnsi="Arial" w:hint="default"/>
      </w:rPr>
    </w:lvl>
    <w:lvl w:ilvl="6" w:tplc="CFE8AED4" w:tentative="1">
      <w:start w:val="1"/>
      <w:numFmt w:val="bullet"/>
      <w:lvlText w:val="•"/>
      <w:lvlJc w:val="left"/>
      <w:pPr>
        <w:tabs>
          <w:tab w:val="num" w:pos="5040"/>
        </w:tabs>
        <w:ind w:left="5040" w:hanging="360"/>
      </w:pPr>
      <w:rPr>
        <w:rFonts w:ascii="Arial" w:hAnsi="Arial" w:hint="default"/>
      </w:rPr>
    </w:lvl>
    <w:lvl w:ilvl="7" w:tplc="8DA46D50" w:tentative="1">
      <w:start w:val="1"/>
      <w:numFmt w:val="bullet"/>
      <w:lvlText w:val="•"/>
      <w:lvlJc w:val="left"/>
      <w:pPr>
        <w:tabs>
          <w:tab w:val="num" w:pos="5760"/>
        </w:tabs>
        <w:ind w:left="5760" w:hanging="360"/>
      </w:pPr>
      <w:rPr>
        <w:rFonts w:ascii="Arial" w:hAnsi="Arial" w:hint="default"/>
      </w:rPr>
    </w:lvl>
    <w:lvl w:ilvl="8" w:tplc="2C2C145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E50996"/>
    <w:multiLevelType w:val="multilevel"/>
    <w:tmpl w:val="C15C8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E4F6D5E"/>
    <w:multiLevelType w:val="multilevel"/>
    <w:tmpl w:val="1018D5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1F8F5867"/>
    <w:multiLevelType w:val="hybridMultilevel"/>
    <w:tmpl w:val="61E4F334"/>
    <w:lvl w:ilvl="0" w:tplc="BF129DBE">
      <w:start w:val="1"/>
      <w:numFmt w:val="bullet"/>
      <w:lvlText w:val="•"/>
      <w:lvlJc w:val="left"/>
      <w:pPr>
        <w:tabs>
          <w:tab w:val="num" w:pos="720"/>
        </w:tabs>
        <w:ind w:left="720" w:hanging="360"/>
      </w:pPr>
      <w:rPr>
        <w:rFonts w:ascii="Arial" w:hAnsi="Arial" w:hint="default"/>
      </w:rPr>
    </w:lvl>
    <w:lvl w:ilvl="1" w:tplc="E9A60932" w:tentative="1">
      <w:start w:val="1"/>
      <w:numFmt w:val="bullet"/>
      <w:lvlText w:val="•"/>
      <w:lvlJc w:val="left"/>
      <w:pPr>
        <w:tabs>
          <w:tab w:val="num" w:pos="1440"/>
        </w:tabs>
        <w:ind w:left="1440" w:hanging="360"/>
      </w:pPr>
      <w:rPr>
        <w:rFonts w:ascii="Arial" w:hAnsi="Arial" w:hint="default"/>
      </w:rPr>
    </w:lvl>
    <w:lvl w:ilvl="2" w:tplc="183AE69C" w:tentative="1">
      <w:start w:val="1"/>
      <w:numFmt w:val="bullet"/>
      <w:lvlText w:val="•"/>
      <w:lvlJc w:val="left"/>
      <w:pPr>
        <w:tabs>
          <w:tab w:val="num" w:pos="2160"/>
        </w:tabs>
        <w:ind w:left="2160" w:hanging="360"/>
      </w:pPr>
      <w:rPr>
        <w:rFonts w:ascii="Arial" w:hAnsi="Arial" w:hint="default"/>
      </w:rPr>
    </w:lvl>
    <w:lvl w:ilvl="3" w:tplc="7BF277B2" w:tentative="1">
      <w:start w:val="1"/>
      <w:numFmt w:val="bullet"/>
      <w:lvlText w:val="•"/>
      <w:lvlJc w:val="left"/>
      <w:pPr>
        <w:tabs>
          <w:tab w:val="num" w:pos="2880"/>
        </w:tabs>
        <w:ind w:left="2880" w:hanging="360"/>
      </w:pPr>
      <w:rPr>
        <w:rFonts w:ascii="Arial" w:hAnsi="Arial" w:hint="default"/>
      </w:rPr>
    </w:lvl>
    <w:lvl w:ilvl="4" w:tplc="78DCF158" w:tentative="1">
      <w:start w:val="1"/>
      <w:numFmt w:val="bullet"/>
      <w:lvlText w:val="•"/>
      <w:lvlJc w:val="left"/>
      <w:pPr>
        <w:tabs>
          <w:tab w:val="num" w:pos="3600"/>
        </w:tabs>
        <w:ind w:left="3600" w:hanging="360"/>
      </w:pPr>
      <w:rPr>
        <w:rFonts w:ascii="Arial" w:hAnsi="Arial" w:hint="default"/>
      </w:rPr>
    </w:lvl>
    <w:lvl w:ilvl="5" w:tplc="72409F84" w:tentative="1">
      <w:start w:val="1"/>
      <w:numFmt w:val="bullet"/>
      <w:lvlText w:val="•"/>
      <w:lvlJc w:val="left"/>
      <w:pPr>
        <w:tabs>
          <w:tab w:val="num" w:pos="4320"/>
        </w:tabs>
        <w:ind w:left="4320" w:hanging="360"/>
      </w:pPr>
      <w:rPr>
        <w:rFonts w:ascii="Arial" w:hAnsi="Arial" w:hint="default"/>
      </w:rPr>
    </w:lvl>
    <w:lvl w:ilvl="6" w:tplc="F4342C84" w:tentative="1">
      <w:start w:val="1"/>
      <w:numFmt w:val="bullet"/>
      <w:lvlText w:val="•"/>
      <w:lvlJc w:val="left"/>
      <w:pPr>
        <w:tabs>
          <w:tab w:val="num" w:pos="5040"/>
        </w:tabs>
        <w:ind w:left="5040" w:hanging="360"/>
      </w:pPr>
      <w:rPr>
        <w:rFonts w:ascii="Arial" w:hAnsi="Arial" w:hint="default"/>
      </w:rPr>
    </w:lvl>
    <w:lvl w:ilvl="7" w:tplc="4E4639B2" w:tentative="1">
      <w:start w:val="1"/>
      <w:numFmt w:val="bullet"/>
      <w:lvlText w:val="•"/>
      <w:lvlJc w:val="left"/>
      <w:pPr>
        <w:tabs>
          <w:tab w:val="num" w:pos="5760"/>
        </w:tabs>
        <w:ind w:left="5760" w:hanging="360"/>
      </w:pPr>
      <w:rPr>
        <w:rFonts w:ascii="Arial" w:hAnsi="Arial" w:hint="default"/>
      </w:rPr>
    </w:lvl>
    <w:lvl w:ilvl="8" w:tplc="C1F2D2A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1FA1283F"/>
    <w:multiLevelType w:val="hybridMultilevel"/>
    <w:tmpl w:val="439AB712"/>
    <w:lvl w:ilvl="0" w:tplc="AB5EB1B6">
      <w:start w:val="1"/>
      <w:numFmt w:val="bullet"/>
      <w:lvlText w:val="•"/>
      <w:lvlJc w:val="left"/>
      <w:pPr>
        <w:tabs>
          <w:tab w:val="num" w:pos="720"/>
        </w:tabs>
        <w:ind w:left="720" w:hanging="360"/>
      </w:pPr>
      <w:rPr>
        <w:rFonts w:ascii="Arial" w:hAnsi="Arial" w:hint="default"/>
      </w:rPr>
    </w:lvl>
    <w:lvl w:ilvl="1" w:tplc="05CE1F54" w:tentative="1">
      <w:start w:val="1"/>
      <w:numFmt w:val="bullet"/>
      <w:lvlText w:val="•"/>
      <w:lvlJc w:val="left"/>
      <w:pPr>
        <w:tabs>
          <w:tab w:val="num" w:pos="1440"/>
        </w:tabs>
        <w:ind w:left="1440" w:hanging="360"/>
      </w:pPr>
      <w:rPr>
        <w:rFonts w:ascii="Arial" w:hAnsi="Arial" w:hint="default"/>
      </w:rPr>
    </w:lvl>
    <w:lvl w:ilvl="2" w:tplc="643EFEA0" w:tentative="1">
      <w:start w:val="1"/>
      <w:numFmt w:val="bullet"/>
      <w:lvlText w:val="•"/>
      <w:lvlJc w:val="left"/>
      <w:pPr>
        <w:tabs>
          <w:tab w:val="num" w:pos="2160"/>
        </w:tabs>
        <w:ind w:left="2160" w:hanging="360"/>
      </w:pPr>
      <w:rPr>
        <w:rFonts w:ascii="Arial" w:hAnsi="Arial" w:hint="default"/>
      </w:rPr>
    </w:lvl>
    <w:lvl w:ilvl="3" w:tplc="E1BEE846" w:tentative="1">
      <w:start w:val="1"/>
      <w:numFmt w:val="bullet"/>
      <w:lvlText w:val="•"/>
      <w:lvlJc w:val="left"/>
      <w:pPr>
        <w:tabs>
          <w:tab w:val="num" w:pos="2880"/>
        </w:tabs>
        <w:ind w:left="2880" w:hanging="360"/>
      </w:pPr>
      <w:rPr>
        <w:rFonts w:ascii="Arial" w:hAnsi="Arial" w:hint="default"/>
      </w:rPr>
    </w:lvl>
    <w:lvl w:ilvl="4" w:tplc="558082CA" w:tentative="1">
      <w:start w:val="1"/>
      <w:numFmt w:val="bullet"/>
      <w:lvlText w:val="•"/>
      <w:lvlJc w:val="left"/>
      <w:pPr>
        <w:tabs>
          <w:tab w:val="num" w:pos="3600"/>
        </w:tabs>
        <w:ind w:left="3600" w:hanging="360"/>
      </w:pPr>
      <w:rPr>
        <w:rFonts w:ascii="Arial" w:hAnsi="Arial" w:hint="default"/>
      </w:rPr>
    </w:lvl>
    <w:lvl w:ilvl="5" w:tplc="0F989D9C" w:tentative="1">
      <w:start w:val="1"/>
      <w:numFmt w:val="bullet"/>
      <w:lvlText w:val="•"/>
      <w:lvlJc w:val="left"/>
      <w:pPr>
        <w:tabs>
          <w:tab w:val="num" w:pos="4320"/>
        </w:tabs>
        <w:ind w:left="4320" w:hanging="360"/>
      </w:pPr>
      <w:rPr>
        <w:rFonts w:ascii="Arial" w:hAnsi="Arial" w:hint="default"/>
      </w:rPr>
    </w:lvl>
    <w:lvl w:ilvl="6" w:tplc="19AC6048" w:tentative="1">
      <w:start w:val="1"/>
      <w:numFmt w:val="bullet"/>
      <w:lvlText w:val="•"/>
      <w:lvlJc w:val="left"/>
      <w:pPr>
        <w:tabs>
          <w:tab w:val="num" w:pos="5040"/>
        </w:tabs>
        <w:ind w:left="5040" w:hanging="360"/>
      </w:pPr>
      <w:rPr>
        <w:rFonts w:ascii="Arial" w:hAnsi="Arial" w:hint="default"/>
      </w:rPr>
    </w:lvl>
    <w:lvl w:ilvl="7" w:tplc="079650DE" w:tentative="1">
      <w:start w:val="1"/>
      <w:numFmt w:val="bullet"/>
      <w:lvlText w:val="•"/>
      <w:lvlJc w:val="left"/>
      <w:pPr>
        <w:tabs>
          <w:tab w:val="num" w:pos="5760"/>
        </w:tabs>
        <w:ind w:left="5760" w:hanging="360"/>
      </w:pPr>
      <w:rPr>
        <w:rFonts w:ascii="Arial" w:hAnsi="Arial" w:hint="default"/>
      </w:rPr>
    </w:lvl>
    <w:lvl w:ilvl="8" w:tplc="B8B0B67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14B7623"/>
    <w:multiLevelType w:val="multilevel"/>
    <w:tmpl w:val="BA9697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15:restartNumberingAfterBreak="0">
    <w:nsid w:val="21A31CBE"/>
    <w:multiLevelType w:val="hybridMultilevel"/>
    <w:tmpl w:val="AEAEFD26"/>
    <w:lvl w:ilvl="0" w:tplc="4DDECF70">
      <w:start w:val="1"/>
      <w:numFmt w:val="bullet"/>
      <w:lvlText w:val="•"/>
      <w:lvlJc w:val="left"/>
      <w:pPr>
        <w:tabs>
          <w:tab w:val="num" w:pos="720"/>
        </w:tabs>
        <w:ind w:left="720" w:hanging="360"/>
      </w:pPr>
      <w:rPr>
        <w:rFonts w:ascii="Arial" w:hAnsi="Arial" w:hint="default"/>
      </w:rPr>
    </w:lvl>
    <w:lvl w:ilvl="1" w:tplc="7550DF56" w:tentative="1">
      <w:start w:val="1"/>
      <w:numFmt w:val="bullet"/>
      <w:lvlText w:val="•"/>
      <w:lvlJc w:val="left"/>
      <w:pPr>
        <w:tabs>
          <w:tab w:val="num" w:pos="1440"/>
        </w:tabs>
        <w:ind w:left="1440" w:hanging="360"/>
      </w:pPr>
      <w:rPr>
        <w:rFonts w:ascii="Arial" w:hAnsi="Arial" w:hint="default"/>
      </w:rPr>
    </w:lvl>
    <w:lvl w:ilvl="2" w:tplc="7B66846A" w:tentative="1">
      <w:start w:val="1"/>
      <w:numFmt w:val="bullet"/>
      <w:lvlText w:val="•"/>
      <w:lvlJc w:val="left"/>
      <w:pPr>
        <w:tabs>
          <w:tab w:val="num" w:pos="2160"/>
        </w:tabs>
        <w:ind w:left="2160" w:hanging="360"/>
      </w:pPr>
      <w:rPr>
        <w:rFonts w:ascii="Arial" w:hAnsi="Arial" w:hint="default"/>
      </w:rPr>
    </w:lvl>
    <w:lvl w:ilvl="3" w:tplc="3B967358" w:tentative="1">
      <w:start w:val="1"/>
      <w:numFmt w:val="bullet"/>
      <w:lvlText w:val="•"/>
      <w:lvlJc w:val="left"/>
      <w:pPr>
        <w:tabs>
          <w:tab w:val="num" w:pos="2880"/>
        </w:tabs>
        <w:ind w:left="2880" w:hanging="360"/>
      </w:pPr>
      <w:rPr>
        <w:rFonts w:ascii="Arial" w:hAnsi="Arial" w:hint="default"/>
      </w:rPr>
    </w:lvl>
    <w:lvl w:ilvl="4" w:tplc="88AA5B90" w:tentative="1">
      <w:start w:val="1"/>
      <w:numFmt w:val="bullet"/>
      <w:lvlText w:val="•"/>
      <w:lvlJc w:val="left"/>
      <w:pPr>
        <w:tabs>
          <w:tab w:val="num" w:pos="3600"/>
        </w:tabs>
        <w:ind w:left="3600" w:hanging="360"/>
      </w:pPr>
      <w:rPr>
        <w:rFonts w:ascii="Arial" w:hAnsi="Arial" w:hint="default"/>
      </w:rPr>
    </w:lvl>
    <w:lvl w:ilvl="5" w:tplc="314EF942" w:tentative="1">
      <w:start w:val="1"/>
      <w:numFmt w:val="bullet"/>
      <w:lvlText w:val="•"/>
      <w:lvlJc w:val="left"/>
      <w:pPr>
        <w:tabs>
          <w:tab w:val="num" w:pos="4320"/>
        </w:tabs>
        <w:ind w:left="4320" w:hanging="360"/>
      </w:pPr>
      <w:rPr>
        <w:rFonts w:ascii="Arial" w:hAnsi="Arial" w:hint="default"/>
      </w:rPr>
    </w:lvl>
    <w:lvl w:ilvl="6" w:tplc="2632A81A" w:tentative="1">
      <w:start w:val="1"/>
      <w:numFmt w:val="bullet"/>
      <w:lvlText w:val="•"/>
      <w:lvlJc w:val="left"/>
      <w:pPr>
        <w:tabs>
          <w:tab w:val="num" w:pos="5040"/>
        </w:tabs>
        <w:ind w:left="5040" w:hanging="360"/>
      </w:pPr>
      <w:rPr>
        <w:rFonts w:ascii="Arial" w:hAnsi="Arial" w:hint="default"/>
      </w:rPr>
    </w:lvl>
    <w:lvl w:ilvl="7" w:tplc="6D224470" w:tentative="1">
      <w:start w:val="1"/>
      <w:numFmt w:val="bullet"/>
      <w:lvlText w:val="•"/>
      <w:lvlJc w:val="left"/>
      <w:pPr>
        <w:tabs>
          <w:tab w:val="num" w:pos="5760"/>
        </w:tabs>
        <w:ind w:left="5760" w:hanging="360"/>
      </w:pPr>
      <w:rPr>
        <w:rFonts w:ascii="Arial" w:hAnsi="Arial" w:hint="default"/>
      </w:rPr>
    </w:lvl>
    <w:lvl w:ilvl="8" w:tplc="1264EF8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2B24E63"/>
    <w:multiLevelType w:val="hybridMultilevel"/>
    <w:tmpl w:val="FA846506"/>
    <w:lvl w:ilvl="0" w:tplc="04090001">
      <w:start w:val="1"/>
      <w:numFmt w:val="bullet"/>
      <w:lvlText w:val=""/>
      <w:lvlJc w:val="left"/>
      <w:pPr>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2F13F0C"/>
    <w:multiLevelType w:val="hybridMultilevel"/>
    <w:tmpl w:val="D0C4A314"/>
    <w:lvl w:ilvl="0" w:tplc="E6D400C0">
      <w:start w:val="1"/>
      <w:numFmt w:val="bullet"/>
      <w:lvlText w:val="•"/>
      <w:lvlJc w:val="left"/>
      <w:pPr>
        <w:tabs>
          <w:tab w:val="num" w:pos="720"/>
        </w:tabs>
        <w:ind w:left="720" w:hanging="360"/>
      </w:pPr>
      <w:rPr>
        <w:rFonts w:ascii="Arial" w:hAnsi="Arial" w:hint="default"/>
      </w:rPr>
    </w:lvl>
    <w:lvl w:ilvl="1" w:tplc="013A705A" w:tentative="1">
      <w:start w:val="1"/>
      <w:numFmt w:val="bullet"/>
      <w:lvlText w:val="•"/>
      <w:lvlJc w:val="left"/>
      <w:pPr>
        <w:tabs>
          <w:tab w:val="num" w:pos="1440"/>
        </w:tabs>
        <w:ind w:left="1440" w:hanging="360"/>
      </w:pPr>
      <w:rPr>
        <w:rFonts w:ascii="Arial" w:hAnsi="Arial" w:hint="default"/>
      </w:rPr>
    </w:lvl>
    <w:lvl w:ilvl="2" w:tplc="A6A0CC10" w:tentative="1">
      <w:start w:val="1"/>
      <w:numFmt w:val="bullet"/>
      <w:lvlText w:val="•"/>
      <w:lvlJc w:val="left"/>
      <w:pPr>
        <w:tabs>
          <w:tab w:val="num" w:pos="2160"/>
        </w:tabs>
        <w:ind w:left="2160" w:hanging="360"/>
      </w:pPr>
      <w:rPr>
        <w:rFonts w:ascii="Arial" w:hAnsi="Arial" w:hint="default"/>
      </w:rPr>
    </w:lvl>
    <w:lvl w:ilvl="3" w:tplc="F532334C" w:tentative="1">
      <w:start w:val="1"/>
      <w:numFmt w:val="bullet"/>
      <w:lvlText w:val="•"/>
      <w:lvlJc w:val="left"/>
      <w:pPr>
        <w:tabs>
          <w:tab w:val="num" w:pos="2880"/>
        </w:tabs>
        <w:ind w:left="2880" w:hanging="360"/>
      </w:pPr>
      <w:rPr>
        <w:rFonts w:ascii="Arial" w:hAnsi="Arial" w:hint="default"/>
      </w:rPr>
    </w:lvl>
    <w:lvl w:ilvl="4" w:tplc="7C6A74AE" w:tentative="1">
      <w:start w:val="1"/>
      <w:numFmt w:val="bullet"/>
      <w:lvlText w:val="•"/>
      <w:lvlJc w:val="left"/>
      <w:pPr>
        <w:tabs>
          <w:tab w:val="num" w:pos="3600"/>
        </w:tabs>
        <w:ind w:left="3600" w:hanging="360"/>
      </w:pPr>
      <w:rPr>
        <w:rFonts w:ascii="Arial" w:hAnsi="Arial" w:hint="default"/>
      </w:rPr>
    </w:lvl>
    <w:lvl w:ilvl="5" w:tplc="ACE0834C" w:tentative="1">
      <w:start w:val="1"/>
      <w:numFmt w:val="bullet"/>
      <w:lvlText w:val="•"/>
      <w:lvlJc w:val="left"/>
      <w:pPr>
        <w:tabs>
          <w:tab w:val="num" w:pos="4320"/>
        </w:tabs>
        <w:ind w:left="4320" w:hanging="360"/>
      </w:pPr>
      <w:rPr>
        <w:rFonts w:ascii="Arial" w:hAnsi="Arial" w:hint="default"/>
      </w:rPr>
    </w:lvl>
    <w:lvl w:ilvl="6" w:tplc="7BD414EC" w:tentative="1">
      <w:start w:val="1"/>
      <w:numFmt w:val="bullet"/>
      <w:lvlText w:val="•"/>
      <w:lvlJc w:val="left"/>
      <w:pPr>
        <w:tabs>
          <w:tab w:val="num" w:pos="5040"/>
        </w:tabs>
        <w:ind w:left="5040" w:hanging="360"/>
      </w:pPr>
      <w:rPr>
        <w:rFonts w:ascii="Arial" w:hAnsi="Arial" w:hint="default"/>
      </w:rPr>
    </w:lvl>
    <w:lvl w:ilvl="7" w:tplc="25B86C1A" w:tentative="1">
      <w:start w:val="1"/>
      <w:numFmt w:val="bullet"/>
      <w:lvlText w:val="•"/>
      <w:lvlJc w:val="left"/>
      <w:pPr>
        <w:tabs>
          <w:tab w:val="num" w:pos="5760"/>
        </w:tabs>
        <w:ind w:left="5760" w:hanging="360"/>
      </w:pPr>
      <w:rPr>
        <w:rFonts w:ascii="Arial" w:hAnsi="Arial" w:hint="default"/>
      </w:rPr>
    </w:lvl>
    <w:lvl w:ilvl="8" w:tplc="A71C8AC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3F06F31"/>
    <w:multiLevelType w:val="hybridMultilevel"/>
    <w:tmpl w:val="D9DC5FC8"/>
    <w:lvl w:ilvl="0" w:tplc="F848679A">
      <w:start w:val="1"/>
      <w:numFmt w:val="bullet"/>
      <w:lvlText w:val="•"/>
      <w:lvlJc w:val="left"/>
      <w:pPr>
        <w:tabs>
          <w:tab w:val="num" w:pos="720"/>
        </w:tabs>
        <w:ind w:left="720" w:hanging="360"/>
      </w:pPr>
      <w:rPr>
        <w:rFonts w:ascii="Arial" w:hAnsi="Arial" w:hint="default"/>
      </w:rPr>
    </w:lvl>
    <w:lvl w:ilvl="1" w:tplc="DCCC1E7A" w:tentative="1">
      <w:start w:val="1"/>
      <w:numFmt w:val="bullet"/>
      <w:lvlText w:val="•"/>
      <w:lvlJc w:val="left"/>
      <w:pPr>
        <w:tabs>
          <w:tab w:val="num" w:pos="1440"/>
        </w:tabs>
        <w:ind w:left="1440" w:hanging="360"/>
      </w:pPr>
      <w:rPr>
        <w:rFonts w:ascii="Arial" w:hAnsi="Arial" w:hint="default"/>
      </w:rPr>
    </w:lvl>
    <w:lvl w:ilvl="2" w:tplc="7FE60118" w:tentative="1">
      <w:start w:val="1"/>
      <w:numFmt w:val="bullet"/>
      <w:lvlText w:val="•"/>
      <w:lvlJc w:val="left"/>
      <w:pPr>
        <w:tabs>
          <w:tab w:val="num" w:pos="2160"/>
        </w:tabs>
        <w:ind w:left="2160" w:hanging="360"/>
      </w:pPr>
      <w:rPr>
        <w:rFonts w:ascii="Arial" w:hAnsi="Arial" w:hint="default"/>
      </w:rPr>
    </w:lvl>
    <w:lvl w:ilvl="3" w:tplc="74847CB2" w:tentative="1">
      <w:start w:val="1"/>
      <w:numFmt w:val="bullet"/>
      <w:lvlText w:val="•"/>
      <w:lvlJc w:val="left"/>
      <w:pPr>
        <w:tabs>
          <w:tab w:val="num" w:pos="2880"/>
        </w:tabs>
        <w:ind w:left="2880" w:hanging="360"/>
      </w:pPr>
      <w:rPr>
        <w:rFonts w:ascii="Arial" w:hAnsi="Arial" w:hint="default"/>
      </w:rPr>
    </w:lvl>
    <w:lvl w:ilvl="4" w:tplc="23804986" w:tentative="1">
      <w:start w:val="1"/>
      <w:numFmt w:val="bullet"/>
      <w:lvlText w:val="•"/>
      <w:lvlJc w:val="left"/>
      <w:pPr>
        <w:tabs>
          <w:tab w:val="num" w:pos="3600"/>
        </w:tabs>
        <w:ind w:left="3600" w:hanging="360"/>
      </w:pPr>
      <w:rPr>
        <w:rFonts w:ascii="Arial" w:hAnsi="Arial" w:hint="default"/>
      </w:rPr>
    </w:lvl>
    <w:lvl w:ilvl="5" w:tplc="2EA24C2A" w:tentative="1">
      <w:start w:val="1"/>
      <w:numFmt w:val="bullet"/>
      <w:lvlText w:val="•"/>
      <w:lvlJc w:val="left"/>
      <w:pPr>
        <w:tabs>
          <w:tab w:val="num" w:pos="4320"/>
        </w:tabs>
        <w:ind w:left="4320" w:hanging="360"/>
      </w:pPr>
      <w:rPr>
        <w:rFonts w:ascii="Arial" w:hAnsi="Arial" w:hint="default"/>
      </w:rPr>
    </w:lvl>
    <w:lvl w:ilvl="6" w:tplc="4C468AA4" w:tentative="1">
      <w:start w:val="1"/>
      <w:numFmt w:val="bullet"/>
      <w:lvlText w:val="•"/>
      <w:lvlJc w:val="left"/>
      <w:pPr>
        <w:tabs>
          <w:tab w:val="num" w:pos="5040"/>
        </w:tabs>
        <w:ind w:left="5040" w:hanging="360"/>
      </w:pPr>
      <w:rPr>
        <w:rFonts w:ascii="Arial" w:hAnsi="Arial" w:hint="default"/>
      </w:rPr>
    </w:lvl>
    <w:lvl w:ilvl="7" w:tplc="4FE2256C" w:tentative="1">
      <w:start w:val="1"/>
      <w:numFmt w:val="bullet"/>
      <w:lvlText w:val="•"/>
      <w:lvlJc w:val="left"/>
      <w:pPr>
        <w:tabs>
          <w:tab w:val="num" w:pos="5760"/>
        </w:tabs>
        <w:ind w:left="5760" w:hanging="360"/>
      </w:pPr>
      <w:rPr>
        <w:rFonts w:ascii="Arial" w:hAnsi="Arial" w:hint="default"/>
      </w:rPr>
    </w:lvl>
    <w:lvl w:ilvl="8" w:tplc="E9B2E1C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63A4B19"/>
    <w:multiLevelType w:val="hybridMultilevel"/>
    <w:tmpl w:val="755A5FDC"/>
    <w:lvl w:ilvl="0" w:tplc="0750FC26">
      <w:start w:val="1"/>
      <w:numFmt w:val="decimal"/>
      <w:lvlText w:val="%1."/>
      <w:lvlJc w:val="left"/>
      <w:pPr>
        <w:tabs>
          <w:tab w:val="num" w:pos="720"/>
        </w:tabs>
        <w:ind w:left="720" w:hanging="360"/>
      </w:pPr>
    </w:lvl>
    <w:lvl w:ilvl="1" w:tplc="0B6EE37E" w:tentative="1">
      <w:start w:val="1"/>
      <w:numFmt w:val="decimal"/>
      <w:lvlText w:val="%2."/>
      <w:lvlJc w:val="left"/>
      <w:pPr>
        <w:tabs>
          <w:tab w:val="num" w:pos="1440"/>
        </w:tabs>
        <w:ind w:left="1440" w:hanging="360"/>
      </w:pPr>
    </w:lvl>
    <w:lvl w:ilvl="2" w:tplc="D5D04666" w:tentative="1">
      <w:start w:val="1"/>
      <w:numFmt w:val="decimal"/>
      <w:lvlText w:val="%3."/>
      <w:lvlJc w:val="left"/>
      <w:pPr>
        <w:tabs>
          <w:tab w:val="num" w:pos="2160"/>
        </w:tabs>
        <w:ind w:left="2160" w:hanging="360"/>
      </w:pPr>
    </w:lvl>
    <w:lvl w:ilvl="3" w:tplc="4C167D92" w:tentative="1">
      <w:start w:val="1"/>
      <w:numFmt w:val="decimal"/>
      <w:lvlText w:val="%4."/>
      <w:lvlJc w:val="left"/>
      <w:pPr>
        <w:tabs>
          <w:tab w:val="num" w:pos="2880"/>
        </w:tabs>
        <w:ind w:left="2880" w:hanging="360"/>
      </w:pPr>
    </w:lvl>
    <w:lvl w:ilvl="4" w:tplc="C4DE12B6" w:tentative="1">
      <w:start w:val="1"/>
      <w:numFmt w:val="decimal"/>
      <w:lvlText w:val="%5."/>
      <w:lvlJc w:val="left"/>
      <w:pPr>
        <w:tabs>
          <w:tab w:val="num" w:pos="3600"/>
        </w:tabs>
        <w:ind w:left="3600" w:hanging="360"/>
      </w:pPr>
    </w:lvl>
    <w:lvl w:ilvl="5" w:tplc="2F22AAE4" w:tentative="1">
      <w:start w:val="1"/>
      <w:numFmt w:val="decimal"/>
      <w:lvlText w:val="%6."/>
      <w:lvlJc w:val="left"/>
      <w:pPr>
        <w:tabs>
          <w:tab w:val="num" w:pos="4320"/>
        </w:tabs>
        <w:ind w:left="4320" w:hanging="360"/>
      </w:pPr>
    </w:lvl>
    <w:lvl w:ilvl="6" w:tplc="901E4C02" w:tentative="1">
      <w:start w:val="1"/>
      <w:numFmt w:val="decimal"/>
      <w:lvlText w:val="%7."/>
      <w:lvlJc w:val="left"/>
      <w:pPr>
        <w:tabs>
          <w:tab w:val="num" w:pos="5040"/>
        </w:tabs>
        <w:ind w:left="5040" w:hanging="360"/>
      </w:pPr>
    </w:lvl>
    <w:lvl w:ilvl="7" w:tplc="58BED630" w:tentative="1">
      <w:start w:val="1"/>
      <w:numFmt w:val="decimal"/>
      <w:lvlText w:val="%8."/>
      <w:lvlJc w:val="left"/>
      <w:pPr>
        <w:tabs>
          <w:tab w:val="num" w:pos="5760"/>
        </w:tabs>
        <w:ind w:left="5760" w:hanging="360"/>
      </w:pPr>
    </w:lvl>
    <w:lvl w:ilvl="8" w:tplc="ABDA3F40" w:tentative="1">
      <w:start w:val="1"/>
      <w:numFmt w:val="decimal"/>
      <w:lvlText w:val="%9."/>
      <w:lvlJc w:val="left"/>
      <w:pPr>
        <w:tabs>
          <w:tab w:val="num" w:pos="6480"/>
        </w:tabs>
        <w:ind w:left="6480" w:hanging="360"/>
      </w:pPr>
    </w:lvl>
  </w:abstractNum>
  <w:abstractNum w:abstractNumId="34" w15:restartNumberingAfterBreak="0">
    <w:nsid w:val="27A409FD"/>
    <w:multiLevelType w:val="hybridMultilevel"/>
    <w:tmpl w:val="A998A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71818"/>
    <w:multiLevelType w:val="hybridMultilevel"/>
    <w:tmpl w:val="0BAC4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553A3"/>
    <w:multiLevelType w:val="hybridMultilevel"/>
    <w:tmpl w:val="91643516"/>
    <w:lvl w:ilvl="0" w:tplc="E61A272E">
      <w:start w:val="1"/>
      <w:numFmt w:val="decimal"/>
      <w:lvlText w:val="%1."/>
      <w:lvlJc w:val="left"/>
      <w:pPr>
        <w:tabs>
          <w:tab w:val="num" w:pos="720"/>
        </w:tabs>
        <w:ind w:left="720" w:hanging="360"/>
      </w:pPr>
    </w:lvl>
    <w:lvl w:ilvl="1" w:tplc="60CA8D5E" w:tentative="1">
      <w:start w:val="1"/>
      <w:numFmt w:val="decimal"/>
      <w:lvlText w:val="%2."/>
      <w:lvlJc w:val="left"/>
      <w:pPr>
        <w:tabs>
          <w:tab w:val="num" w:pos="1440"/>
        </w:tabs>
        <w:ind w:left="1440" w:hanging="360"/>
      </w:pPr>
    </w:lvl>
    <w:lvl w:ilvl="2" w:tplc="DBD8880C" w:tentative="1">
      <w:start w:val="1"/>
      <w:numFmt w:val="decimal"/>
      <w:lvlText w:val="%3."/>
      <w:lvlJc w:val="left"/>
      <w:pPr>
        <w:tabs>
          <w:tab w:val="num" w:pos="2160"/>
        </w:tabs>
        <w:ind w:left="2160" w:hanging="360"/>
      </w:pPr>
    </w:lvl>
    <w:lvl w:ilvl="3" w:tplc="9DE4CE0C" w:tentative="1">
      <w:start w:val="1"/>
      <w:numFmt w:val="decimal"/>
      <w:lvlText w:val="%4."/>
      <w:lvlJc w:val="left"/>
      <w:pPr>
        <w:tabs>
          <w:tab w:val="num" w:pos="2880"/>
        </w:tabs>
        <w:ind w:left="2880" w:hanging="360"/>
      </w:pPr>
    </w:lvl>
    <w:lvl w:ilvl="4" w:tplc="2F6A5D9C" w:tentative="1">
      <w:start w:val="1"/>
      <w:numFmt w:val="decimal"/>
      <w:lvlText w:val="%5."/>
      <w:lvlJc w:val="left"/>
      <w:pPr>
        <w:tabs>
          <w:tab w:val="num" w:pos="3600"/>
        </w:tabs>
        <w:ind w:left="3600" w:hanging="360"/>
      </w:pPr>
    </w:lvl>
    <w:lvl w:ilvl="5" w:tplc="A5983EA6" w:tentative="1">
      <w:start w:val="1"/>
      <w:numFmt w:val="decimal"/>
      <w:lvlText w:val="%6."/>
      <w:lvlJc w:val="left"/>
      <w:pPr>
        <w:tabs>
          <w:tab w:val="num" w:pos="4320"/>
        </w:tabs>
        <w:ind w:left="4320" w:hanging="360"/>
      </w:pPr>
    </w:lvl>
    <w:lvl w:ilvl="6" w:tplc="EFB0C398" w:tentative="1">
      <w:start w:val="1"/>
      <w:numFmt w:val="decimal"/>
      <w:lvlText w:val="%7."/>
      <w:lvlJc w:val="left"/>
      <w:pPr>
        <w:tabs>
          <w:tab w:val="num" w:pos="5040"/>
        </w:tabs>
        <w:ind w:left="5040" w:hanging="360"/>
      </w:pPr>
    </w:lvl>
    <w:lvl w:ilvl="7" w:tplc="57F0EFD0" w:tentative="1">
      <w:start w:val="1"/>
      <w:numFmt w:val="decimal"/>
      <w:lvlText w:val="%8."/>
      <w:lvlJc w:val="left"/>
      <w:pPr>
        <w:tabs>
          <w:tab w:val="num" w:pos="5760"/>
        </w:tabs>
        <w:ind w:left="5760" w:hanging="360"/>
      </w:pPr>
    </w:lvl>
    <w:lvl w:ilvl="8" w:tplc="C4EE6F40" w:tentative="1">
      <w:start w:val="1"/>
      <w:numFmt w:val="decimal"/>
      <w:lvlText w:val="%9."/>
      <w:lvlJc w:val="left"/>
      <w:pPr>
        <w:tabs>
          <w:tab w:val="num" w:pos="6480"/>
        </w:tabs>
        <w:ind w:left="6480" w:hanging="360"/>
      </w:pPr>
    </w:lvl>
  </w:abstractNum>
  <w:abstractNum w:abstractNumId="37" w15:restartNumberingAfterBreak="0">
    <w:nsid w:val="2A721DA3"/>
    <w:multiLevelType w:val="hybridMultilevel"/>
    <w:tmpl w:val="66F2AE42"/>
    <w:lvl w:ilvl="0" w:tplc="C032D1BE">
      <w:start w:val="1"/>
      <w:numFmt w:val="decimal"/>
      <w:lvlText w:val="%1."/>
      <w:lvlJc w:val="left"/>
      <w:pPr>
        <w:tabs>
          <w:tab w:val="num" w:pos="720"/>
        </w:tabs>
        <w:ind w:left="720" w:hanging="360"/>
      </w:pPr>
    </w:lvl>
    <w:lvl w:ilvl="1" w:tplc="2278BFFE" w:tentative="1">
      <w:start w:val="1"/>
      <w:numFmt w:val="decimal"/>
      <w:lvlText w:val="%2."/>
      <w:lvlJc w:val="left"/>
      <w:pPr>
        <w:tabs>
          <w:tab w:val="num" w:pos="1440"/>
        </w:tabs>
        <w:ind w:left="1440" w:hanging="360"/>
      </w:pPr>
    </w:lvl>
    <w:lvl w:ilvl="2" w:tplc="F3DA9B5A" w:tentative="1">
      <w:start w:val="1"/>
      <w:numFmt w:val="decimal"/>
      <w:lvlText w:val="%3."/>
      <w:lvlJc w:val="left"/>
      <w:pPr>
        <w:tabs>
          <w:tab w:val="num" w:pos="2160"/>
        </w:tabs>
        <w:ind w:left="2160" w:hanging="360"/>
      </w:pPr>
    </w:lvl>
    <w:lvl w:ilvl="3" w:tplc="30B04EF6" w:tentative="1">
      <w:start w:val="1"/>
      <w:numFmt w:val="decimal"/>
      <w:lvlText w:val="%4."/>
      <w:lvlJc w:val="left"/>
      <w:pPr>
        <w:tabs>
          <w:tab w:val="num" w:pos="2880"/>
        </w:tabs>
        <w:ind w:left="2880" w:hanging="360"/>
      </w:pPr>
    </w:lvl>
    <w:lvl w:ilvl="4" w:tplc="938CD93C" w:tentative="1">
      <w:start w:val="1"/>
      <w:numFmt w:val="decimal"/>
      <w:lvlText w:val="%5."/>
      <w:lvlJc w:val="left"/>
      <w:pPr>
        <w:tabs>
          <w:tab w:val="num" w:pos="3600"/>
        </w:tabs>
        <w:ind w:left="3600" w:hanging="360"/>
      </w:pPr>
    </w:lvl>
    <w:lvl w:ilvl="5" w:tplc="8A0EDBEE" w:tentative="1">
      <w:start w:val="1"/>
      <w:numFmt w:val="decimal"/>
      <w:lvlText w:val="%6."/>
      <w:lvlJc w:val="left"/>
      <w:pPr>
        <w:tabs>
          <w:tab w:val="num" w:pos="4320"/>
        </w:tabs>
        <w:ind w:left="4320" w:hanging="360"/>
      </w:pPr>
    </w:lvl>
    <w:lvl w:ilvl="6" w:tplc="E70685F8" w:tentative="1">
      <w:start w:val="1"/>
      <w:numFmt w:val="decimal"/>
      <w:lvlText w:val="%7."/>
      <w:lvlJc w:val="left"/>
      <w:pPr>
        <w:tabs>
          <w:tab w:val="num" w:pos="5040"/>
        </w:tabs>
        <w:ind w:left="5040" w:hanging="360"/>
      </w:pPr>
    </w:lvl>
    <w:lvl w:ilvl="7" w:tplc="0CCE88E4" w:tentative="1">
      <w:start w:val="1"/>
      <w:numFmt w:val="decimal"/>
      <w:lvlText w:val="%8."/>
      <w:lvlJc w:val="left"/>
      <w:pPr>
        <w:tabs>
          <w:tab w:val="num" w:pos="5760"/>
        </w:tabs>
        <w:ind w:left="5760" w:hanging="360"/>
      </w:pPr>
    </w:lvl>
    <w:lvl w:ilvl="8" w:tplc="19B46C50" w:tentative="1">
      <w:start w:val="1"/>
      <w:numFmt w:val="decimal"/>
      <w:lvlText w:val="%9."/>
      <w:lvlJc w:val="left"/>
      <w:pPr>
        <w:tabs>
          <w:tab w:val="num" w:pos="6480"/>
        </w:tabs>
        <w:ind w:left="6480" w:hanging="360"/>
      </w:pPr>
    </w:lvl>
  </w:abstractNum>
  <w:abstractNum w:abstractNumId="38" w15:restartNumberingAfterBreak="0">
    <w:nsid w:val="2D456F23"/>
    <w:multiLevelType w:val="hybridMultilevel"/>
    <w:tmpl w:val="A772498A"/>
    <w:lvl w:ilvl="0" w:tplc="C100D84A">
      <w:start w:val="1"/>
      <w:numFmt w:val="bullet"/>
      <w:lvlText w:val="•"/>
      <w:lvlJc w:val="left"/>
      <w:pPr>
        <w:tabs>
          <w:tab w:val="num" w:pos="720"/>
        </w:tabs>
        <w:ind w:left="720" w:hanging="360"/>
      </w:pPr>
      <w:rPr>
        <w:rFonts w:ascii="Arial" w:hAnsi="Arial" w:hint="default"/>
      </w:rPr>
    </w:lvl>
    <w:lvl w:ilvl="1" w:tplc="445AB1EE" w:tentative="1">
      <w:start w:val="1"/>
      <w:numFmt w:val="bullet"/>
      <w:lvlText w:val="•"/>
      <w:lvlJc w:val="left"/>
      <w:pPr>
        <w:tabs>
          <w:tab w:val="num" w:pos="1440"/>
        </w:tabs>
        <w:ind w:left="1440" w:hanging="360"/>
      </w:pPr>
      <w:rPr>
        <w:rFonts w:ascii="Arial" w:hAnsi="Arial" w:hint="default"/>
      </w:rPr>
    </w:lvl>
    <w:lvl w:ilvl="2" w:tplc="ABD496D0" w:tentative="1">
      <w:start w:val="1"/>
      <w:numFmt w:val="bullet"/>
      <w:lvlText w:val="•"/>
      <w:lvlJc w:val="left"/>
      <w:pPr>
        <w:tabs>
          <w:tab w:val="num" w:pos="2160"/>
        </w:tabs>
        <w:ind w:left="2160" w:hanging="360"/>
      </w:pPr>
      <w:rPr>
        <w:rFonts w:ascii="Arial" w:hAnsi="Arial" w:hint="default"/>
      </w:rPr>
    </w:lvl>
    <w:lvl w:ilvl="3" w:tplc="114264B0" w:tentative="1">
      <w:start w:val="1"/>
      <w:numFmt w:val="bullet"/>
      <w:lvlText w:val="•"/>
      <w:lvlJc w:val="left"/>
      <w:pPr>
        <w:tabs>
          <w:tab w:val="num" w:pos="2880"/>
        </w:tabs>
        <w:ind w:left="2880" w:hanging="360"/>
      </w:pPr>
      <w:rPr>
        <w:rFonts w:ascii="Arial" w:hAnsi="Arial" w:hint="default"/>
      </w:rPr>
    </w:lvl>
    <w:lvl w:ilvl="4" w:tplc="0CD481EC" w:tentative="1">
      <w:start w:val="1"/>
      <w:numFmt w:val="bullet"/>
      <w:lvlText w:val="•"/>
      <w:lvlJc w:val="left"/>
      <w:pPr>
        <w:tabs>
          <w:tab w:val="num" w:pos="3600"/>
        </w:tabs>
        <w:ind w:left="3600" w:hanging="360"/>
      </w:pPr>
      <w:rPr>
        <w:rFonts w:ascii="Arial" w:hAnsi="Arial" w:hint="default"/>
      </w:rPr>
    </w:lvl>
    <w:lvl w:ilvl="5" w:tplc="A4106814" w:tentative="1">
      <w:start w:val="1"/>
      <w:numFmt w:val="bullet"/>
      <w:lvlText w:val="•"/>
      <w:lvlJc w:val="left"/>
      <w:pPr>
        <w:tabs>
          <w:tab w:val="num" w:pos="4320"/>
        </w:tabs>
        <w:ind w:left="4320" w:hanging="360"/>
      </w:pPr>
      <w:rPr>
        <w:rFonts w:ascii="Arial" w:hAnsi="Arial" w:hint="default"/>
      </w:rPr>
    </w:lvl>
    <w:lvl w:ilvl="6" w:tplc="2D2A2F4E" w:tentative="1">
      <w:start w:val="1"/>
      <w:numFmt w:val="bullet"/>
      <w:lvlText w:val="•"/>
      <w:lvlJc w:val="left"/>
      <w:pPr>
        <w:tabs>
          <w:tab w:val="num" w:pos="5040"/>
        </w:tabs>
        <w:ind w:left="5040" w:hanging="360"/>
      </w:pPr>
      <w:rPr>
        <w:rFonts w:ascii="Arial" w:hAnsi="Arial" w:hint="default"/>
      </w:rPr>
    </w:lvl>
    <w:lvl w:ilvl="7" w:tplc="1B0280AA" w:tentative="1">
      <w:start w:val="1"/>
      <w:numFmt w:val="bullet"/>
      <w:lvlText w:val="•"/>
      <w:lvlJc w:val="left"/>
      <w:pPr>
        <w:tabs>
          <w:tab w:val="num" w:pos="5760"/>
        </w:tabs>
        <w:ind w:left="5760" w:hanging="360"/>
      </w:pPr>
      <w:rPr>
        <w:rFonts w:ascii="Arial" w:hAnsi="Arial" w:hint="default"/>
      </w:rPr>
    </w:lvl>
    <w:lvl w:ilvl="8" w:tplc="82E4CD0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1275210"/>
    <w:multiLevelType w:val="hybridMultilevel"/>
    <w:tmpl w:val="EE782F78"/>
    <w:lvl w:ilvl="0" w:tplc="994A2612">
      <w:start w:val="1"/>
      <w:numFmt w:val="bullet"/>
      <w:lvlText w:val="•"/>
      <w:lvlJc w:val="left"/>
      <w:pPr>
        <w:tabs>
          <w:tab w:val="num" w:pos="720"/>
        </w:tabs>
        <w:ind w:left="720" w:hanging="360"/>
      </w:pPr>
      <w:rPr>
        <w:rFonts w:ascii="Arial" w:hAnsi="Arial" w:hint="default"/>
      </w:rPr>
    </w:lvl>
    <w:lvl w:ilvl="1" w:tplc="F078DF54" w:tentative="1">
      <w:start w:val="1"/>
      <w:numFmt w:val="bullet"/>
      <w:lvlText w:val="•"/>
      <w:lvlJc w:val="left"/>
      <w:pPr>
        <w:tabs>
          <w:tab w:val="num" w:pos="1440"/>
        </w:tabs>
        <w:ind w:left="1440" w:hanging="360"/>
      </w:pPr>
      <w:rPr>
        <w:rFonts w:ascii="Arial" w:hAnsi="Arial" w:hint="default"/>
      </w:rPr>
    </w:lvl>
    <w:lvl w:ilvl="2" w:tplc="40567D82" w:tentative="1">
      <w:start w:val="1"/>
      <w:numFmt w:val="bullet"/>
      <w:lvlText w:val="•"/>
      <w:lvlJc w:val="left"/>
      <w:pPr>
        <w:tabs>
          <w:tab w:val="num" w:pos="2160"/>
        </w:tabs>
        <w:ind w:left="2160" w:hanging="360"/>
      </w:pPr>
      <w:rPr>
        <w:rFonts w:ascii="Arial" w:hAnsi="Arial" w:hint="default"/>
      </w:rPr>
    </w:lvl>
    <w:lvl w:ilvl="3" w:tplc="84E4BB36" w:tentative="1">
      <w:start w:val="1"/>
      <w:numFmt w:val="bullet"/>
      <w:lvlText w:val="•"/>
      <w:lvlJc w:val="left"/>
      <w:pPr>
        <w:tabs>
          <w:tab w:val="num" w:pos="2880"/>
        </w:tabs>
        <w:ind w:left="2880" w:hanging="360"/>
      </w:pPr>
      <w:rPr>
        <w:rFonts w:ascii="Arial" w:hAnsi="Arial" w:hint="default"/>
      </w:rPr>
    </w:lvl>
    <w:lvl w:ilvl="4" w:tplc="91EEFDF6" w:tentative="1">
      <w:start w:val="1"/>
      <w:numFmt w:val="bullet"/>
      <w:lvlText w:val="•"/>
      <w:lvlJc w:val="left"/>
      <w:pPr>
        <w:tabs>
          <w:tab w:val="num" w:pos="3600"/>
        </w:tabs>
        <w:ind w:left="3600" w:hanging="360"/>
      </w:pPr>
      <w:rPr>
        <w:rFonts w:ascii="Arial" w:hAnsi="Arial" w:hint="default"/>
      </w:rPr>
    </w:lvl>
    <w:lvl w:ilvl="5" w:tplc="84E6E6A0" w:tentative="1">
      <w:start w:val="1"/>
      <w:numFmt w:val="bullet"/>
      <w:lvlText w:val="•"/>
      <w:lvlJc w:val="left"/>
      <w:pPr>
        <w:tabs>
          <w:tab w:val="num" w:pos="4320"/>
        </w:tabs>
        <w:ind w:left="4320" w:hanging="360"/>
      </w:pPr>
      <w:rPr>
        <w:rFonts w:ascii="Arial" w:hAnsi="Arial" w:hint="default"/>
      </w:rPr>
    </w:lvl>
    <w:lvl w:ilvl="6" w:tplc="4E745092" w:tentative="1">
      <w:start w:val="1"/>
      <w:numFmt w:val="bullet"/>
      <w:lvlText w:val="•"/>
      <w:lvlJc w:val="left"/>
      <w:pPr>
        <w:tabs>
          <w:tab w:val="num" w:pos="5040"/>
        </w:tabs>
        <w:ind w:left="5040" w:hanging="360"/>
      </w:pPr>
      <w:rPr>
        <w:rFonts w:ascii="Arial" w:hAnsi="Arial" w:hint="default"/>
      </w:rPr>
    </w:lvl>
    <w:lvl w:ilvl="7" w:tplc="47D8BF78" w:tentative="1">
      <w:start w:val="1"/>
      <w:numFmt w:val="bullet"/>
      <w:lvlText w:val="•"/>
      <w:lvlJc w:val="left"/>
      <w:pPr>
        <w:tabs>
          <w:tab w:val="num" w:pos="5760"/>
        </w:tabs>
        <w:ind w:left="5760" w:hanging="360"/>
      </w:pPr>
      <w:rPr>
        <w:rFonts w:ascii="Arial" w:hAnsi="Arial" w:hint="default"/>
      </w:rPr>
    </w:lvl>
    <w:lvl w:ilvl="8" w:tplc="D326E47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1FE242E"/>
    <w:multiLevelType w:val="hybridMultilevel"/>
    <w:tmpl w:val="51AE061A"/>
    <w:lvl w:ilvl="0" w:tplc="775C7D0A">
      <w:start w:val="3"/>
      <w:numFmt w:val="decimal"/>
      <w:lvlText w:val="%1."/>
      <w:lvlJc w:val="left"/>
      <w:pPr>
        <w:tabs>
          <w:tab w:val="num" w:pos="720"/>
        </w:tabs>
        <w:ind w:left="720" w:hanging="360"/>
      </w:pPr>
    </w:lvl>
    <w:lvl w:ilvl="1" w:tplc="623E4F2C" w:tentative="1">
      <w:start w:val="1"/>
      <w:numFmt w:val="decimal"/>
      <w:lvlText w:val="%2."/>
      <w:lvlJc w:val="left"/>
      <w:pPr>
        <w:tabs>
          <w:tab w:val="num" w:pos="1440"/>
        </w:tabs>
        <w:ind w:left="1440" w:hanging="360"/>
      </w:pPr>
    </w:lvl>
    <w:lvl w:ilvl="2" w:tplc="A5ECE3EE" w:tentative="1">
      <w:start w:val="1"/>
      <w:numFmt w:val="decimal"/>
      <w:lvlText w:val="%3."/>
      <w:lvlJc w:val="left"/>
      <w:pPr>
        <w:tabs>
          <w:tab w:val="num" w:pos="2160"/>
        </w:tabs>
        <w:ind w:left="2160" w:hanging="360"/>
      </w:pPr>
    </w:lvl>
    <w:lvl w:ilvl="3" w:tplc="CCFC8188" w:tentative="1">
      <w:start w:val="1"/>
      <w:numFmt w:val="decimal"/>
      <w:lvlText w:val="%4."/>
      <w:lvlJc w:val="left"/>
      <w:pPr>
        <w:tabs>
          <w:tab w:val="num" w:pos="2880"/>
        </w:tabs>
        <w:ind w:left="2880" w:hanging="360"/>
      </w:pPr>
    </w:lvl>
    <w:lvl w:ilvl="4" w:tplc="DC2C07B0" w:tentative="1">
      <w:start w:val="1"/>
      <w:numFmt w:val="decimal"/>
      <w:lvlText w:val="%5."/>
      <w:lvlJc w:val="left"/>
      <w:pPr>
        <w:tabs>
          <w:tab w:val="num" w:pos="3600"/>
        </w:tabs>
        <w:ind w:left="3600" w:hanging="360"/>
      </w:pPr>
    </w:lvl>
    <w:lvl w:ilvl="5" w:tplc="3502F20A" w:tentative="1">
      <w:start w:val="1"/>
      <w:numFmt w:val="decimal"/>
      <w:lvlText w:val="%6."/>
      <w:lvlJc w:val="left"/>
      <w:pPr>
        <w:tabs>
          <w:tab w:val="num" w:pos="4320"/>
        </w:tabs>
        <w:ind w:left="4320" w:hanging="360"/>
      </w:pPr>
    </w:lvl>
    <w:lvl w:ilvl="6" w:tplc="FA32E198" w:tentative="1">
      <w:start w:val="1"/>
      <w:numFmt w:val="decimal"/>
      <w:lvlText w:val="%7."/>
      <w:lvlJc w:val="left"/>
      <w:pPr>
        <w:tabs>
          <w:tab w:val="num" w:pos="5040"/>
        </w:tabs>
        <w:ind w:left="5040" w:hanging="360"/>
      </w:pPr>
    </w:lvl>
    <w:lvl w:ilvl="7" w:tplc="1AE423E6" w:tentative="1">
      <w:start w:val="1"/>
      <w:numFmt w:val="decimal"/>
      <w:lvlText w:val="%8."/>
      <w:lvlJc w:val="left"/>
      <w:pPr>
        <w:tabs>
          <w:tab w:val="num" w:pos="5760"/>
        </w:tabs>
        <w:ind w:left="5760" w:hanging="360"/>
      </w:pPr>
    </w:lvl>
    <w:lvl w:ilvl="8" w:tplc="9F3A235E" w:tentative="1">
      <w:start w:val="1"/>
      <w:numFmt w:val="decimal"/>
      <w:lvlText w:val="%9."/>
      <w:lvlJc w:val="left"/>
      <w:pPr>
        <w:tabs>
          <w:tab w:val="num" w:pos="6480"/>
        </w:tabs>
        <w:ind w:left="6480" w:hanging="360"/>
      </w:pPr>
    </w:lvl>
  </w:abstractNum>
  <w:abstractNum w:abstractNumId="41" w15:restartNumberingAfterBreak="0">
    <w:nsid w:val="32D960A1"/>
    <w:multiLevelType w:val="hybridMultilevel"/>
    <w:tmpl w:val="90E04732"/>
    <w:lvl w:ilvl="0" w:tplc="D1AA19E4">
      <w:start w:val="1"/>
      <w:numFmt w:val="decimal"/>
      <w:lvlText w:val="%1."/>
      <w:lvlJc w:val="left"/>
      <w:pPr>
        <w:tabs>
          <w:tab w:val="num" w:pos="720"/>
        </w:tabs>
        <w:ind w:left="720" w:hanging="360"/>
      </w:pPr>
    </w:lvl>
    <w:lvl w:ilvl="1" w:tplc="A42801B4" w:tentative="1">
      <w:start w:val="1"/>
      <w:numFmt w:val="decimal"/>
      <w:lvlText w:val="%2."/>
      <w:lvlJc w:val="left"/>
      <w:pPr>
        <w:tabs>
          <w:tab w:val="num" w:pos="1440"/>
        </w:tabs>
        <w:ind w:left="1440" w:hanging="360"/>
      </w:pPr>
    </w:lvl>
    <w:lvl w:ilvl="2" w:tplc="9EE0A4A6" w:tentative="1">
      <w:start w:val="1"/>
      <w:numFmt w:val="decimal"/>
      <w:lvlText w:val="%3."/>
      <w:lvlJc w:val="left"/>
      <w:pPr>
        <w:tabs>
          <w:tab w:val="num" w:pos="2160"/>
        </w:tabs>
        <w:ind w:left="2160" w:hanging="360"/>
      </w:pPr>
    </w:lvl>
    <w:lvl w:ilvl="3" w:tplc="FA308894" w:tentative="1">
      <w:start w:val="1"/>
      <w:numFmt w:val="decimal"/>
      <w:lvlText w:val="%4."/>
      <w:lvlJc w:val="left"/>
      <w:pPr>
        <w:tabs>
          <w:tab w:val="num" w:pos="2880"/>
        </w:tabs>
        <w:ind w:left="2880" w:hanging="360"/>
      </w:pPr>
    </w:lvl>
    <w:lvl w:ilvl="4" w:tplc="1654FDEA" w:tentative="1">
      <w:start w:val="1"/>
      <w:numFmt w:val="decimal"/>
      <w:lvlText w:val="%5."/>
      <w:lvlJc w:val="left"/>
      <w:pPr>
        <w:tabs>
          <w:tab w:val="num" w:pos="3600"/>
        </w:tabs>
        <w:ind w:left="3600" w:hanging="360"/>
      </w:pPr>
    </w:lvl>
    <w:lvl w:ilvl="5" w:tplc="A2FC34F4" w:tentative="1">
      <w:start w:val="1"/>
      <w:numFmt w:val="decimal"/>
      <w:lvlText w:val="%6."/>
      <w:lvlJc w:val="left"/>
      <w:pPr>
        <w:tabs>
          <w:tab w:val="num" w:pos="4320"/>
        </w:tabs>
        <w:ind w:left="4320" w:hanging="360"/>
      </w:pPr>
    </w:lvl>
    <w:lvl w:ilvl="6" w:tplc="DBC47020" w:tentative="1">
      <w:start w:val="1"/>
      <w:numFmt w:val="decimal"/>
      <w:lvlText w:val="%7."/>
      <w:lvlJc w:val="left"/>
      <w:pPr>
        <w:tabs>
          <w:tab w:val="num" w:pos="5040"/>
        </w:tabs>
        <w:ind w:left="5040" w:hanging="360"/>
      </w:pPr>
    </w:lvl>
    <w:lvl w:ilvl="7" w:tplc="E47AAD78" w:tentative="1">
      <w:start w:val="1"/>
      <w:numFmt w:val="decimal"/>
      <w:lvlText w:val="%8."/>
      <w:lvlJc w:val="left"/>
      <w:pPr>
        <w:tabs>
          <w:tab w:val="num" w:pos="5760"/>
        </w:tabs>
        <w:ind w:left="5760" w:hanging="360"/>
      </w:pPr>
    </w:lvl>
    <w:lvl w:ilvl="8" w:tplc="7DB290F6" w:tentative="1">
      <w:start w:val="1"/>
      <w:numFmt w:val="decimal"/>
      <w:lvlText w:val="%9."/>
      <w:lvlJc w:val="left"/>
      <w:pPr>
        <w:tabs>
          <w:tab w:val="num" w:pos="6480"/>
        </w:tabs>
        <w:ind w:left="6480" w:hanging="360"/>
      </w:pPr>
    </w:lvl>
  </w:abstractNum>
  <w:abstractNum w:abstractNumId="42" w15:restartNumberingAfterBreak="0">
    <w:nsid w:val="32F05712"/>
    <w:multiLevelType w:val="hybridMultilevel"/>
    <w:tmpl w:val="2F92631A"/>
    <w:lvl w:ilvl="0" w:tplc="0409000F">
      <w:start w:val="1"/>
      <w:numFmt w:val="decimal"/>
      <w:lvlText w:val="%1."/>
      <w:lvlJc w:val="left"/>
      <w:pPr>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46C605C"/>
    <w:multiLevelType w:val="hybridMultilevel"/>
    <w:tmpl w:val="D5E42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8309E2"/>
    <w:multiLevelType w:val="hybridMultilevel"/>
    <w:tmpl w:val="AAE6B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C65200"/>
    <w:multiLevelType w:val="hybridMultilevel"/>
    <w:tmpl w:val="33745A2A"/>
    <w:lvl w:ilvl="0" w:tplc="62942B6E">
      <w:start w:val="3"/>
      <w:numFmt w:val="decimal"/>
      <w:lvlText w:val="%1."/>
      <w:lvlJc w:val="left"/>
      <w:pPr>
        <w:tabs>
          <w:tab w:val="num" w:pos="720"/>
        </w:tabs>
        <w:ind w:left="720" w:hanging="360"/>
      </w:pPr>
    </w:lvl>
    <w:lvl w:ilvl="1" w:tplc="8E365574" w:tentative="1">
      <w:start w:val="1"/>
      <w:numFmt w:val="decimal"/>
      <w:lvlText w:val="%2."/>
      <w:lvlJc w:val="left"/>
      <w:pPr>
        <w:tabs>
          <w:tab w:val="num" w:pos="1440"/>
        </w:tabs>
        <w:ind w:left="1440" w:hanging="360"/>
      </w:pPr>
    </w:lvl>
    <w:lvl w:ilvl="2" w:tplc="A4807356" w:tentative="1">
      <w:start w:val="1"/>
      <w:numFmt w:val="decimal"/>
      <w:lvlText w:val="%3."/>
      <w:lvlJc w:val="left"/>
      <w:pPr>
        <w:tabs>
          <w:tab w:val="num" w:pos="2160"/>
        </w:tabs>
        <w:ind w:left="2160" w:hanging="360"/>
      </w:pPr>
    </w:lvl>
    <w:lvl w:ilvl="3" w:tplc="1180D462" w:tentative="1">
      <w:start w:val="1"/>
      <w:numFmt w:val="decimal"/>
      <w:lvlText w:val="%4."/>
      <w:lvlJc w:val="left"/>
      <w:pPr>
        <w:tabs>
          <w:tab w:val="num" w:pos="2880"/>
        </w:tabs>
        <w:ind w:left="2880" w:hanging="360"/>
      </w:pPr>
    </w:lvl>
    <w:lvl w:ilvl="4" w:tplc="5E8A3E24" w:tentative="1">
      <w:start w:val="1"/>
      <w:numFmt w:val="decimal"/>
      <w:lvlText w:val="%5."/>
      <w:lvlJc w:val="left"/>
      <w:pPr>
        <w:tabs>
          <w:tab w:val="num" w:pos="3600"/>
        </w:tabs>
        <w:ind w:left="3600" w:hanging="360"/>
      </w:pPr>
    </w:lvl>
    <w:lvl w:ilvl="5" w:tplc="38FA436A" w:tentative="1">
      <w:start w:val="1"/>
      <w:numFmt w:val="decimal"/>
      <w:lvlText w:val="%6."/>
      <w:lvlJc w:val="left"/>
      <w:pPr>
        <w:tabs>
          <w:tab w:val="num" w:pos="4320"/>
        </w:tabs>
        <w:ind w:left="4320" w:hanging="360"/>
      </w:pPr>
    </w:lvl>
    <w:lvl w:ilvl="6" w:tplc="A5541736" w:tentative="1">
      <w:start w:val="1"/>
      <w:numFmt w:val="decimal"/>
      <w:lvlText w:val="%7."/>
      <w:lvlJc w:val="left"/>
      <w:pPr>
        <w:tabs>
          <w:tab w:val="num" w:pos="5040"/>
        </w:tabs>
        <w:ind w:left="5040" w:hanging="360"/>
      </w:pPr>
    </w:lvl>
    <w:lvl w:ilvl="7" w:tplc="BE16E1AE" w:tentative="1">
      <w:start w:val="1"/>
      <w:numFmt w:val="decimal"/>
      <w:lvlText w:val="%8."/>
      <w:lvlJc w:val="left"/>
      <w:pPr>
        <w:tabs>
          <w:tab w:val="num" w:pos="5760"/>
        </w:tabs>
        <w:ind w:left="5760" w:hanging="360"/>
      </w:pPr>
    </w:lvl>
    <w:lvl w:ilvl="8" w:tplc="6FD23B02" w:tentative="1">
      <w:start w:val="1"/>
      <w:numFmt w:val="decimal"/>
      <w:lvlText w:val="%9."/>
      <w:lvlJc w:val="left"/>
      <w:pPr>
        <w:tabs>
          <w:tab w:val="num" w:pos="6480"/>
        </w:tabs>
        <w:ind w:left="6480" w:hanging="360"/>
      </w:pPr>
    </w:lvl>
  </w:abstractNum>
  <w:abstractNum w:abstractNumId="46" w15:restartNumberingAfterBreak="0">
    <w:nsid w:val="3902396D"/>
    <w:multiLevelType w:val="hybridMultilevel"/>
    <w:tmpl w:val="82C66BD4"/>
    <w:lvl w:ilvl="0" w:tplc="1592F822">
      <w:start w:val="1"/>
      <w:numFmt w:val="decimal"/>
      <w:lvlText w:val="%1."/>
      <w:lvlJc w:val="left"/>
      <w:pPr>
        <w:tabs>
          <w:tab w:val="num" w:pos="720"/>
        </w:tabs>
        <w:ind w:left="720" w:hanging="360"/>
      </w:pPr>
    </w:lvl>
    <w:lvl w:ilvl="1" w:tplc="CDEEBBF0" w:tentative="1">
      <w:start w:val="1"/>
      <w:numFmt w:val="decimal"/>
      <w:lvlText w:val="%2."/>
      <w:lvlJc w:val="left"/>
      <w:pPr>
        <w:tabs>
          <w:tab w:val="num" w:pos="1440"/>
        </w:tabs>
        <w:ind w:left="1440" w:hanging="360"/>
      </w:pPr>
    </w:lvl>
    <w:lvl w:ilvl="2" w:tplc="8340A2C4" w:tentative="1">
      <w:start w:val="1"/>
      <w:numFmt w:val="decimal"/>
      <w:lvlText w:val="%3."/>
      <w:lvlJc w:val="left"/>
      <w:pPr>
        <w:tabs>
          <w:tab w:val="num" w:pos="2160"/>
        </w:tabs>
        <w:ind w:left="2160" w:hanging="360"/>
      </w:pPr>
    </w:lvl>
    <w:lvl w:ilvl="3" w:tplc="CAB40AB8" w:tentative="1">
      <w:start w:val="1"/>
      <w:numFmt w:val="decimal"/>
      <w:lvlText w:val="%4."/>
      <w:lvlJc w:val="left"/>
      <w:pPr>
        <w:tabs>
          <w:tab w:val="num" w:pos="2880"/>
        </w:tabs>
        <w:ind w:left="2880" w:hanging="360"/>
      </w:pPr>
    </w:lvl>
    <w:lvl w:ilvl="4" w:tplc="71F8B4F4" w:tentative="1">
      <w:start w:val="1"/>
      <w:numFmt w:val="decimal"/>
      <w:lvlText w:val="%5."/>
      <w:lvlJc w:val="left"/>
      <w:pPr>
        <w:tabs>
          <w:tab w:val="num" w:pos="3600"/>
        </w:tabs>
        <w:ind w:left="3600" w:hanging="360"/>
      </w:pPr>
    </w:lvl>
    <w:lvl w:ilvl="5" w:tplc="AD7269FC" w:tentative="1">
      <w:start w:val="1"/>
      <w:numFmt w:val="decimal"/>
      <w:lvlText w:val="%6."/>
      <w:lvlJc w:val="left"/>
      <w:pPr>
        <w:tabs>
          <w:tab w:val="num" w:pos="4320"/>
        </w:tabs>
        <w:ind w:left="4320" w:hanging="360"/>
      </w:pPr>
    </w:lvl>
    <w:lvl w:ilvl="6" w:tplc="8056EEDE" w:tentative="1">
      <w:start w:val="1"/>
      <w:numFmt w:val="decimal"/>
      <w:lvlText w:val="%7."/>
      <w:lvlJc w:val="left"/>
      <w:pPr>
        <w:tabs>
          <w:tab w:val="num" w:pos="5040"/>
        </w:tabs>
        <w:ind w:left="5040" w:hanging="360"/>
      </w:pPr>
    </w:lvl>
    <w:lvl w:ilvl="7" w:tplc="7494E21E" w:tentative="1">
      <w:start w:val="1"/>
      <w:numFmt w:val="decimal"/>
      <w:lvlText w:val="%8."/>
      <w:lvlJc w:val="left"/>
      <w:pPr>
        <w:tabs>
          <w:tab w:val="num" w:pos="5760"/>
        </w:tabs>
        <w:ind w:left="5760" w:hanging="360"/>
      </w:pPr>
    </w:lvl>
    <w:lvl w:ilvl="8" w:tplc="5644C158" w:tentative="1">
      <w:start w:val="1"/>
      <w:numFmt w:val="decimal"/>
      <w:lvlText w:val="%9."/>
      <w:lvlJc w:val="left"/>
      <w:pPr>
        <w:tabs>
          <w:tab w:val="num" w:pos="6480"/>
        </w:tabs>
        <w:ind w:left="6480" w:hanging="360"/>
      </w:pPr>
    </w:lvl>
  </w:abstractNum>
  <w:abstractNum w:abstractNumId="47" w15:restartNumberingAfterBreak="0">
    <w:nsid w:val="391F176F"/>
    <w:multiLevelType w:val="hybridMultilevel"/>
    <w:tmpl w:val="7C80E0F6"/>
    <w:lvl w:ilvl="0" w:tplc="C6AC5244">
      <w:start w:val="1"/>
      <w:numFmt w:val="bullet"/>
      <w:lvlText w:val="•"/>
      <w:lvlJc w:val="left"/>
      <w:pPr>
        <w:tabs>
          <w:tab w:val="num" w:pos="720"/>
        </w:tabs>
        <w:ind w:left="720" w:hanging="360"/>
      </w:pPr>
      <w:rPr>
        <w:rFonts w:ascii="Arial" w:hAnsi="Arial" w:hint="default"/>
      </w:rPr>
    </w:lvl>
    <w:lvl w:ilvl="1" w:tplc="51D8362E" w:tentative="1">
      <w:start w:val="1"/>
      <w:numFmt w:val="bullet"/>
      <w:lvlText w:val="•"/>
      <w:lvlJc w:val="left"/>
      <w:pPr>
        <w:tabs>
          <w:tab w:val="num" w:pos="1440"/>
        </w:tabs>
        <w:ind w:left="1440" w:hanging="360"/>
      </w:pPr>
      <w:rPr>
        <w:rFonts w:ascii="Arial" w:hAnsi="Arial" w:hint="default"/>
      </w:rPr>
    </w:lvl>
    <w:lvl w:ilvl="2" w:tplc="D15EA918" w:tentative="1">
      <w:start w:val="1"/>
      <w:numFmt w:val="bullet"/>
      <w:lvlText w:val="•"/>
      <w:lvlJc w:val="left"/>
      <w:pPr>
        <w:tabs>
          <w:tab w:val="num" w:pos="2160"/>
        </w:tabs>
        <w:ind w:left="2160" w:hanging="360"/>
      </w:pPr>
      <w:rPr>
        <w:rFonts w:ascii="Arial" w:hAnsi="Arial" w:hint="default"/>
      </w:rPr>
    </w:lvl>
    <w:lvl w:ilvl="3" w:tplc="8D767DA8" w:tentative="1">
      <w:start w:val="1"/>
      <w:numFmt w:val="bullet"/>
      <w:lvlText w:val="•"/>
      <w:lvlJc w:val="left"/>
      <w:pPr>
        <w:tabs>
          <w:tab w:val="num" w:pos="2880"/>
        </w:tabs>
        <w:ind w:left="2880" w:hanging="360"/>
      </w:pPr>
      <w:rPr>
        <w:rFonts w:ascii="Arial" w:hAnsi="Arial" w:hint="default"/>
      </w:rPr>
    </w:lvl>
    <w:lvl w:ilvl="4" w:tplc="1A00D7B4" w:tentative="1">
      <w:start w:val="1"/>
      <w:numFmt w:val="bullet"/>
      <w:lvlText w:val="•"/>
      <w:lvlJc w:val="left"/>
      <w:pPr>
        <w:tabs>
          <w:tab w:val="num" w:pos="3600"/>
        </w:tabs>
        <w:ind w:left="3600" w:hanging="360"/>
      </w:pPr>
      <w:rPr>
        <w:rFonts w:ascii="Arial" w:hAnsi="Arial" w:hint="default"/>
      </w:rPr>
    </w:lvl>
    <w:lvl w:ilvl="5" w:tplc="9132B080" w:tentative="1">
      <w:start w:val="1"/>
      <w:numFmt w:val="bullet"/>
      <w:lvlText w:val="•"/>
      <w:lvlJc w:val="left"/>
      <w:pPr>
        <w:tabs>
          <w:tab w:val="num" w:pos="4320"/>
        </w:tabs>
        <w:ind w:left="4320" w:hanging="360"/>
      </w:pPr>
      <w:rPr>
        <w:rFonts w:ascii="Arial" w:hAnsi="Arial" w:hint="default"/>
      </w:rPr>
    </w:lvl>
    <w:lvl w:ilvl="6" w:tplc="8A2C58AA" w:tentative="1">
      <w:start w:val="1"/>
      <w:numFmt w:val="bullet"/>
      <w:lvlText w:val="•"/>
      <w:lvlJc w:val="left"/>
      <w:pPr>
        <w:tabs>
          <w:tab w:val="num" w:pos="5040"/>
        </w:tabs>
        <w:ind w:left="5040" w:hanging="360"/>
      </w:pPr>
      <w:rPr>
        <w:rFonts w:ascii="Arial" w:hAnsi="Arial" w:hint="default"/>
      </w:rPr>
    </w:lvl>
    <w:lvl w:ilvl="7" w:tplc="E0465A24" w:tentative="1">
      <w:start w:val="1"/>
      <w:numFmt w:val="bullet"/>
      <w:lvlText w:val="•"/>
      <w:lvlJc w:val="left"/>
      <w:pPr>
        <w:tabs>
          <w:tab w:val="num" w:pos="5760"/>
        </w:tabs>
        <w:ind w:left="5760" w:hanging="360"/>
      </w:pPr>
      <w:rPr>
        <w:rFonts w:ascii="Arial" w:hAnsi="Arial" w:hint="default"/>
      </w:rPr>
    </w:lvl>
    <w:lvl w:ilvl="8" w:tplc="98EAC15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9B045B2"/>
    <w:multiLevelType w:val="hybridMultilevel"/>
    <w:tmpl w:val="E6D626D0"/>
    <w:lvl w:ilvl="0" w:tplc="56F8FF1E">
      <w:start w:val="1"/>
      <w:numFmt w:val="decimal"/>
      <w:lvlText w:val="%1."/>
      <w:lvlJc w:val="left"/>
      <w:pPr>
        <w:tabs>
          <w:tab w:val="num" w:pos="720"/>
        </w:tabs>
        <w:ind w:left="720" w:hanging="360"/>
      </w:pPr>
    </w:lvl>
    <w:lvl w:ilvl="1" w:tplc="B4103712" w:tentative="1">
      <w:start w:val="1"/>
      <w:numFmt w:val="decimal"/>
      <w:lvlText w:val="%2."/>
      <w:lvlJc w:val="left"/>
      <w:pPr>
        <w:tabs>
          <w:tab w:val="num" w:pos="1440"/>
        </w:tabs>
        <w:ind w:left="1440" w:hanging="360"/>
      </w:pPr>
    </w:lvl>
    <w:lvl w:ilvl="2" w:tplc="F6523750" w:tentative="1">
      <w:start w:val="1"/>
      <w:numFmt w:val="decimal"/>
      <w:lvlText w:val="%3."/>
      <w:lvlJc w:val="left"/>
      <w:pPr>
        <w:tabs>
          <w:tab w:val="num" w:pos="2160"/>
        </w:tabs>
        <w:ind w:left="2160" w:hanging="360"/>
      </w:pPr>
    </w:lvl>
    <w:lvl w:ilvl="3" w:tplc="71040BE0" w:tentative="1">
      <w:start w:val="1"/>
      <w:numFmt w:val="decimal"/>
      <w:lvlText w:val="%4."/>
      <w:lvlJc w:val="left"/>
      <w:pPr>
        <w:tabs>
          <w:tab w:val="num" w:pos="2880"/>
        </w:tabs>
        <w:ind w:left="2880" w:hanging="360"/>
      </w:pPr>
    </w:lvl>
    <w:lvl w:ilvl="4" w:tplc="0FD8530A" w:tentative="1">
      <w:start w:val="1"/>
      <w:numFmt w:val="decimal"/>
      <w:lvlText w:val="%5."/>
      <w:lvlJc w:val="left"/>
      <w:pPr>
        <w:tabs>
          <w:tab w:val="num" w:pos="3600"/>
        </w:tabs>
        <w:ind w:left="3600" w:hanging="360"/>
      </w:pPr>
    </w:lvl>
    <w:lvl w:ilvl="5" w:tplc="0A3C03E4" w:tentative="1">
      <w:start w:val="1"/>
      <w:numFmt w:val="decimal"/>
      <w:lvlText w:val="%6."/>
      <w:lvlJc w:val="left"/>
      <w:pPr>
        <w:tabs>
          <w:tab w:val="num" w:pos="4320"/>
        </w:tabs>
        <w:ind w:left="4320" w:hanging="360"/>
      </w:pPr>
    </w:lvl>
    <w:lvl w:ilvl="6" w:tplc="A85EC48A" w:tentative="1">
      <w:start w:val="1"/>
      <w:numFmt w:val="decimal"/>
      <w:lvlText w:val="%7."/>
      <w:lvlJc w:val="left"/>
      <w:pPr>
        <w:tabs>
          <w:tab w:val="num" w:pos="5040"/>
        </w:tabs>
        <w:ind w:left="5040" w:hanging="360"/>
      </w:pPr>
    </w:lvl>
    <w:lvl w:ilvl="7" w:tplc="5E7E8BDA" w:tentative="1">
      <w:start w:val="1"/>
      <w:numFmt w:val="decimal"/>
      <w:lvlText w:val="%8."/>
      <w:lvlJc w:val="left"/>
      <w:pPr>
        <w:tabs>
          <w:tab w:val="num" w:pos="5760"/>
        </w:tabs>
        <w:ind w:left="5760" w:hanging="360"/>
      </w:pPr>
    </w:lvl>
    <w:lvl w:ilvl="8" w:tplc="C874BBCA" w:tentative="1">
      <w:start w:val="1"/>
      <w:numFmt w:val="decimal"/>
      <w:lvlText w:val="%9."/>
      <w:lvlJc w:val="left"/>
      <w:pPr>
        <w:tabs>
          <w:tab w:val="num" w:pos="6480"/>
        </w:tabs>
        <w:ind w:left="6480" w:hanging="360"/>
      </w:pPr>
    </w:lvl>
  </w:abstractNum>
  <w:abstractNum w:abstractNumId="49" w15:restartNumberingAfterBreak="0">
    <w:nsid w:val="3AAC0966"/>
    <w:multiLevelType w:val="hybridMultilevel"/>
    <w:tmpl w:val="88FCC9F8"/>
    <w:lvl w:ilvl="0" w:tplc="A38E0A92">
      <w:start w:val="1"/>
      <w:numFmt w:val="bullet"/>
      <w:lvlText w:val="•"/>
      <w:lvlJc w:val="left"/>
      <w:pPr>
        <w:tabs>
          <w:tab w:val="num" w:pos="720"/>
        </w:tabs>
        <w:ind w:left="720" w:hanging="360"/>
      </w:pPr>
      <w:rPr>
        <w:rFonts w:ascii="Arial" w:hAnsi="Arial" w:hint="default"/>
      </w:rPr>
    </w:lvl>
    <w:lvl w:ilvl="1" w:tplc="08A2A4DC" w:tentative="1">
      <w:start w:val="1"/>
      <w:numFmt w:val="bullet"/>
      <w:lvlText w:val="•"/>
      <w:lvlJc w:val="left"/>
      <w:pPr>
        <w:tabs>
          <w:tab w:val="num" w:pos="1440"/>
        </w:tabs>
        <w:ind w:left="1440" w:hanging="360"/>
      </w:pPr>
      <w:rPr>
        <w:rFonts w:ascii="Arial" w:hAnsi="Arial" w:hint="default"/>
      </w:rPr>
    </w:lvl>
    <w:lvl w:ilvl="2" w:tplc="1C008DFC" w:tentative="1">
      <w:start w:val="1"/>
      <w:numFmt w:val="bullet"/>
      <w:lvlText w:val="•"/>
      <w:lvlJc w:val="left"/>
      <w:pPr>
        <w:tabs>
          <w:tab w:val="num" w:pos="2160"/>
        </w:tabs>
        <w:ind w:left="2160" w:hanging="360"/>
      </w:pPr>
      <w:rPr>
        <w:rFonts w:ascii="Arial" w:hAnsi="Arial" w:hint="default"/>
      </w:rPr>
    </w:lvl>
    <w:lvl w:ilvl="3" w:tplc="86143F10" w:tentative="1">
      <w:start w:val="1"/>
      <w:numFmt w:val="bullet"/>
      <w:lvlText w:val="•"/>
      <w:lvlJc w:val="left"/>
      <w:pPr>
        <w:tabs>
          <w:tab w:val="num" w:pos="2880"/>
        </w:tabs>
        <w:ind w:left="2880" w:hanging="360"/>
      </w:pPr>
      <w:rPr>
        <w:rFonts w:ascii="Arial" w:hAnsi="Arial" w:hint="default"/>
      </w:rPr>
    </w:lvl>
    <w:lvl w:ilvl="4" w:tplc="D6D43F9A" w:tentative="1">
      <w:start w:val="1"/>
      <w:numFmt w:val="bullet"/>
      <w:lvlText w:val="•"/>
      <w:lvlJc w:val="left"/>
      <w:pPr>
        <w:tabs>
          <w:tab w:val="num" w:pos="3600"/>
        </w:tabs>
        <w:ind w:left="3600" w:hanging="360"/>
      </w:pPr>
      <w:rPr>
        <w:rFonts w:ascii="Arial" w:hAnsi="Arial" w:hint="default"/>
      </w:rPr>
    </w:lvl>
    <w:lvl w:ilvl="5" w:tplc="8A0A2D14" w:tentative="1">
      <w:start w:val="1"/>
      <w:numFmt w:val="bullet"/>
      <w:lvlText w:val="•"/>
      <w:lvlJc w:val="left"/>
      <w:pPr>
        <w:tabs>
          <w:tab w:val="num" w:pos="4320"/>
        </w:tabs>
        <w:ind w:left="4320" w:hanging="360"/>
      </w:pPr>
      <w:rPr>
        <w:rFonts w:ascii="Arial" w:hAnsi="Arial" w:hint="default"/>
      </w:rPr>
    </w:lvl>
    <w:lvl w:ilvl="6" w:tplc="E82C84EC" w:tentative="1">
      <w:start w:val="1"/>
      <w:numFmt w:val="bullet"/>
      <w:lvlText w:val="•"/>
      <w:lvlJc w:val="left"/>
      <w:pPr>
        <w:tabs>
          <w:tab w:val="num" w:pos="5040"/>
        </w:tabs>
        <w:ind w:left="5040" w:hanging="360"/>
      </w:pPr>
      <w:rPr>
        <w:rFonts w:ascii="Arial" w:hAnsi="Arial" w:hint="default"/>
      </w:rPr>
    </w:lvl>
    <w:lvl w:ilvl="7" w:tplc="B24810DC" w:tentative="1">
      <w:start w:val="1"/>
      <w:numFmt w:val="bullet"/>
      <w:lvlText w:val="•"/>
      <w:lvlJc w:val="left"/>
      <w:pPr>
        <w:tabs>
          <w:tab w:val="num" w:pos="5760"/>
        </w:tabs>
        <w:ind w:left="5760" w:hanging="360"/>
      </w:pPr>
      <w:rPr>
        <w:rFonts w:ascii="Arial" w:hAnsi="Arial" w:hint="default"/>
      </w:rPr>
    </w:lvl>
    <w:lvl w:ilvl="8" w:tplc="2240481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3AC25A28"/>
    <w:multiLevelType w:val="hybridMultilevel"/>
    <w:tmpl w:val="EAC8C058"/>
    <w:lvl w:ilvl="0" w:tplc="6D68AD06">
      <w:start w:val="1"/>
      <w:numFmt w:val="bullet"/>
      <w:lvlText w:val="•"/>
      <w:lvlJc w:val="left"/>
      <w:pPr>
        <w:tabs>
          <w:tab w:val="num" w:pos="720"/>
        </w:tabs>
        <w:ind w:left="720" w:hanging="360"/>
      </w:pPr>
      <w:rPr>
        <w:rFonts w:ascii="Arial" w:hAnsi="Arial" w:hint="default"/>
      </w:rPr>
    </w:lvl>
    <w:lvl w:ilvl="1" w:tplc="62BC1DC2" w:tentative="1">
      <w:start w:val="1"/>
      <w:numFmt w:val="bullet"/>
      <w:lvlText w:val="•"/>
      <w:lvlJc w:val="left"/>
      <w:pPr>
        <w:tabs>
          <w:tab w:val="num" w:pos="1440"/>
        </w:tabs>
        <w:ind w:left="1440" w:hanging="360"/>
      </w:pPr>
      <w:rPr>
        <w:rFonts w:ascii="Arial" w:hAnsi="Arial" w:hint="default"/>
      </w:rPr>
    </w:lvl>
    <w:lvl w:ilvl="2" w:tplc="1800336C" w:tentative="1">
      <w:start w:val="1"/>
      <w:numFmt w:val="bullet"/>
      <w:lvlText w:val="•"/>
      <w:lvlJc w:val="left"/>
      <w:pPr>
        <w:tabs>
          <w:tab w:val="num" w:pos="2160"/>
        </w:tabs>
        <w:ind w:left="2160" w:hanging="360"/>
      </w:pPr>
      <w:rPr>
        <w:rFonts w:ascii="Arial" w:hAnsi="Arial" w:hint="default"/>
      </w:rPr>
    </w:lvl>
    <w:lvl w:ilvl="3" w:tplc="33CEDEF4" w:tentative="1">
      <w:start w:val="1"/>
      <w:numFmt w:val="bullet"/>
      <w:lvlText w:val="•"/>
      <w:lvlJc w:val="left"/>
      <w:pPr>
        <w:tabs>
          <w:tab w:val="num" w:pos="2880"/>
        </w:tabs>
        <w:ind w:left="2880" w:hanging="360"/>
      </w:pPr>
      <w:rPr>
        <w:rFonts w:ascii="Arial" w:hAnsi="Arial" w:hint="default"/>
      </w:rPr>
    </w:lvl>
    <w:lvl w:ilvl="4" w:tplc="DBFCCD80" w:tentative="1">
      <w:start w:val="1"/>
      <w:numFmt w:val="bullet"/>
      <w:lvlText w:val="•"/>
      <w:lvlJc w:val="left"/>
      <w:pPr>
        <w:tabs>
          <w:tab w:val="num" w:pos="3600"/>
        </w:tabs>
        <w:ind w:left="3600" w:hanging="360"/>
      </w:pPr>
      <w:rPr>
        <w:rFonts w:ascii="Arial" w:hAnsi="Arial" w:hint="default"/>
      </w:rPr>
    </w:lvl>
    <w:lvl w:ilvl="5" w:tplc="334AF97A" w:tentative="1">
      <w:start w:val="1"/>
      <w:numFmt w:val="bullet"/>
      <w:lvlText w:val="•"/>
      <w:lvlJc w:val="left"/>
      <w:pPr>
        <w:tabs>
          <w:tab w:val="num" w:pos="4320"/>
        </w:tabs>
        <w:ind w:left="4320" w:hanging="360"/>
      </w:pPr>
      <w:rPr>
        <w:rFonts w:ascii="Arial" w:hAnsi="Arial" w:hint="default"/>
      </w:rPr>
    </w:lvl>
    <w:lvl w:ilvl="6" w:tplc="6A8AB376" w:tentative="1">
      <w:start w:val="1"/>
      <w:numFmt w:val="bullet"/>
      <w:lvlText w:val="•"/>
      <w:lvlJc w:val="left"/>
      <w:pPr>
        <w:tabs>
          <w:tab w:val="num" w:pos="5040"/>
        </w:tabs>
        <w:ind w:left="5040" w:hanging="360"/>
      </w:pPr>
      <w:rPr>
        <w:rFonts w:ascii="Arial" w:hAnsi="Arial" w:hint="default"/>
      </w:rPr>
    </w:lvl>
    <w:lvl w:ilvl="7" w:tplc="2F1EE5CE" w:tentative="1">
      <w:start w:val="1"/>
      <w:numFmt w:val="bullet"/>
      <w:lvlText w:val="•"/>
      <w:lvlJc w:val="left"/>
      <w:pPr>
        <w:tabs>
          <w:tab w:val="num" w:pos="5760"/>
        </w:tabs>
        <w:ind w:left="5760" w:hanging="360"/>
      </w:pPr>
      <w:rPr>
        <w:rFonts w:ascii="Arial" w:hAnsi="Arial" w:hint="default"/>
      </w:rPr>
    </w:lvl>
    <w:lvl w:ilvl="8" w:tplc="B06225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3B876263"/>
    <w:multiLevelType w:val="multilevel"/>
    <w:tmpl w:val="7BCA87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15:restartNumberingAfterBreak="0">
    <w:nsid w:val="3C105F5B"/>
    <w:multiLevelType w:val="multilevel"/>
    <w:tmpl w:val="D550FE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D397C61"/>
    <w:multiLevelType w:val="hybridMultilevel"/>
    <w:tmpl w:val="F4A8546A"/>
    <w:lvl w:ilvl="0" w:tplc="F1B674DA">
      <w:start w:val="1"/>
      <w:numFmt w:val="bullet"/>
      <w:lvlText w:val="•"/>
      <w:lvlJc w:val="left"/>
      <w:pPr>
        <w:tabs>
          <w:tab w:val="num" w:pos="720"/>
        </w:tabs>
        <w:ind w:left="720" w:hanging="360"/>
      </w:pPr>
      <w:rPr>
        <w:rFonts w:ascii="Arial" w:hAnsi="Arial" w:hint="default"/>
      </w:rPr>
    </w:lvl>
    <w:lvl w:ilvl="1" w:tplc="390CF3C4" w:tentative="1">
      <w:start w:val="1"/>
      <w:numFmt w:val="bullet"/>
      <w:lvlText w:val="•"/>
      <w:lvlJc w:val="left"/>
      <w:pPr>
        <w:tabs>
          <w:tab w:val="num" w:pos="1440"/>
        </w:tabs>
        <w:ind w:left="1440" w:hanging="360"/>
      </w:pPr>
      <w:rPr>
        <w:rFonts w:ascii="Arial" w:hAnsi="Arial" w:hint="default"/>
      </w:rPr>
    </w:lvl>
    <w:lvl w:ilvl="2" w:tplc="639246B0" w:tentative="1">
      <w:start w:val="1"/>
      <w:numFmt w:val="bullet"/>
      <w:lvlText w:val="•"/>
      <w:lvlJc w:val="left"/>
      <w:pPr>
        <w:tabs>
          <w:tab w:val="num" w:pos="2160"/>
        </w:tabs>
        <w:ind w:left="2160" w:hanging="360"/>
      </w:pPr>
      <w:rPr>
        <w:rFonts w:ascii="Arial" w:hAnsi="Arial" w:hint="default"/>
      </w:rPr>
    </w:lvl>
    <w:lvl w:ilvl="3" w:tplc="3A5E7BE8" w:tentative="1">
      <w:start w:val="1"/>
      <w:numFmt w:val="bullet"/>
      <w:lvlText w:val="•"/>
      <w:lvlJc w:val="left"/>
      <w:pPr>
        <w:tabs>
          <w:tab w:val="num" w:pos="2880"/>
        </w:tabs>
        <w:ind w:left="2880" w:hanging="360"/>
      </w:pPr>
      <w:rPr>
        <w:rFonts w:ascii="Arial" w:hAnsi="Arial" w:hint="default"/>
      </w:rPr>
    </w:lvl>
    <w:lvl w:ilvl="4" w:tplc="E2DC9042" w:tentative="1">
      <w:start w:val="1"/>
      <w:numFmt w:val="bullet"/>
      <w:lvlText w:val="•"/>
      <w:lvlJc w:val="left"/>
      <w:pPr>
        <w:tabs>
          <w:tab w:val="num" w:pos="3600"/>
        </w:tabs>
        <w:ind w:left="3600" w:hanging="360"/>
      </w:pPr>
      <w:rPr>
        <w:rFonts w:ascii="Arial" w:hAnsi="Arial" w:hint="default"/>
      </w:rPr>
    </w:lvl>
    <w:lvl w:ilvl="5" w:tplc="B420E3E4" w:tentative="1">
      <w:start w:val="1"/>
      <w:numFmt w:val="bullet"/>
      <w:lvlText w:val="•"/>
      <w:lvlJc w:val="left"/>
      <w:pPr>
        <w:tabs>
          <w:tab w:val="num" w:pos="4320"/>
        </w:tabs>
        <w:ind w:left="4320" w:hanging="360"/>
      </w:pPr>
      <w:rPr>
        <w:rFonts w:ascii="Arial" w:hAnsi="Arial" w:hint="default"/>
      </w:rPr>
    </w:lvl>
    <w:lvl w:ilvl="6" w:tplc="4E269C44" w:tentative="1">
      <w:start w:val="1"/>
      <w:numFmt w:val="bullet"/>
      <w:lvlText w:val="•"/>
      <w:lvlJc w:val="left"/>
      <w:pPr>
        <w:tabs>
          <w:tab w:val="num" w:pos="5040"/>
        </w:tabs>
        <w:ind w:left="5040" w:hanging="360"/>
      </w:pPr>
      <w:rPr>
        <w:rFonts w:ascii="Arial" w:hAnsi="Arial" w:hint="default"/>
      </w:rPr>
    </w:lvl>
    <w:lvl w:ilvl="7" w:tplc="711CBBD8" w:tentative="1">
      <w:start w:val="1"/>
      <w:numFmt w:val="bullet"/>
      <w:lvlText w:val="•"/>
      <w:lvlJc w:val="left"/>
      <w:pPr>
        <w:tabs>
          <w:tab w:val="num" w:pos="5760"/>
        </w:tabs>
        <w:ind w:left="5760" w:hanging="360"/>
      </w:pPr>
      <w:rPr>
        <w:rFonts w:ascii="Arial" w:hAnsi="Arial" w:hint="default"/>
      </w:rPr>
    </w:lvl>
    <w:lvl w:ilvl="8" w:tplc="DC9E3E46"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3EBB57F7"/>
    <w:multiLevelType w:val="hybridMultilevel"/>
    <w:tmpl w:val="F224E5D8"/>
    <w:lvl w:ilvl="0" w:tplc="247CF166">
      <w:start w:val="1"/>
      <w:numFmt w:val="decimal"/>
      <w:lvlText w:val="%1."/>
      <w:lvlJc w:val="left"/>
      <w:pPr>
        <w:tabs>
          <w:tab w:val="num" w:pos="720"/>
        </w:tabs>
        <w:ind w:left="720" w:hanging="360"/>
      </w:pPr>
    </w:lvl>
    <w:lvl w:ilvl="1" w:tplc="5F6C4D30" w:tentative="1">
      <w:start w:val="1"/>
      <w:numFmt w:val="decimal"/>
      <w:lvlText w:val="%2."/>
      <w:lvlJc w:val="left"/>
      <w:pPr>
        <w:tabs>
          <w:tab w:val="num" w:pos="1440"/>
        </w:tabs>
        <w:ind w:left="1440" w:hanging="360"/>
      </w:pPr>
    </w:lvl>
    <w:lvl w:ilvl="2" w:tplc="9EC0DBCE" w:tentative="1">
      <w:start w:val="1"/>
      <w:numFmt w:val="decimal"/>
      <w:lvlText w:val="%3."/>
      <w:lvlJc w:val="left"/>
      <w:pPr>
        <w:tabs>
          <w:tab w:val="num" w:pos="2160"/>
        </w:tabs>
        <w:ind w:left="2160" w:hanging="360"/>
      </w:pPr>
    </w:lvl>
    <w:lvl w:ilvl="3" w:tplc="22080EE8" w:tentative="1">
      <w:start w:val="1"/>
      <w:numFmt w:val="decimal"/>
      <w:lvlText w:val="%4."/>
      <w:lvlJc w:val="left"/>
      <w:pPr>
        <w:tabs>
          <w:tab w:val="num" w:pos="2880"/>
        </w:tabs>
        <w:ind w:left="2880" w:hanging="360"/>
      </w:pPr>
    </w:lvl>
    <w:lvl w:ilvl="4" w:tplc="5A7EFBD4" w:tentative="1">
      <w:start w:val="1"/>
      <w:numFmt w:val="decimal"/>
      <w:lvlText w:val="%5."/>
      <w:lvlJc w:val="left"/>
      <w:pPr>
        <w:tabs>
          <w:tab w:val="num" w:pos="3600"/>
        </w:tabs>
        <w:ind w:left="3600" w:hanging="360"/>
      </w:pPr>
    </w:lvl>
    <w:lvl w:ilvl="5" w:tplc="7C649E2A" w:tentative="1">
      <w:start w:val="1"/>
      <w:numFmt w:val="decimal"/>
      <w:lvlText w:val="%6."/>
      <w:lvlJc w:val="left"/>
      <w:pPr>
        <w:tabs>
          <w:tab w:val="num" w:pos="4320"/>
        </w:tabs>
        <w:ind w:left="4320" w:hanging="360"/>
      </w:pPr>
    </w:lvl>
    <w:lvl w:ilvl="6" w:tplc="3DDC82C6" w:tentative="1">
      <w:start w:val="1"/>
      <w:numFmt w:val="decimal"/>
      <w:lvlText w:val="%7."/>
      <w:lvlJc w:val="left"/>
      <w:pPr>
        <w:tabs>
          <w:tab w:val="num" w:pos="5040"/>
        </w:tabs>
        <w:ind w:left="5040" w:hanging="360"/>
      </w:pPr>
    </w:lvl>
    <w:lvl w:ilvl="7" w:tplc="7E7E1D18" w:tentative="1">
      <w:start w:val="1"/>
      <w:numFmt w:val="decimal"/>
      <w:lvlText w:val="%8."/>
      <w:lvlJc w:val="left"/>
      <w:pPr>
        <w:tabs>
          <w:tab w:val="num" w:pos="5760"/>
        </w:tabs>
        <w:ind w:left="5760" w:hanging="360"/>
      </w:pPr>
    </w:lvl>
    <w:lvl w:ilvl="8" w:tplc="ABF41CAE" w:tentative="1">
      <w:start w:val="1"/>
      <w:numFmt w:val="decimal"/>
      <w:lvlText w:val="%9."/>
      <w:lvlJc w:val="left"/>
      <w:pPr>
        <w:tabs>
          <w:tab w:val="num" w:pos="6480"/>
        </w:tabs>
        <w:ind w:left="6480" w:hanging="360"/>
      </w:pPr>
    </w:lvl>
  </w:abstractNum>
  <w:abstractNum w:abstractNumId="55" w15:restartNumberingAfterBreak="0">
    <w:nsid w:val="3EC256AF"/>
    <w:multiLevelType w:val="hybridMultilevel"/>
    <w:tmpl w:val="719028FC"/>
    <w:lvl w:ilvl="0" w:tplc="A86E2D02">
      <w:start w:val="1"/>
      <w:numFmt w:val="bullet"/>
      <w:lvlText w:val="•"/>
      <w:lvlJc w:val="left"/>
      <w:pPr>
        <w:tabs>
          <w:tab w:val="num" w:pos="720"/>
        </w:tabs>
        <w:ind w:left="720" w:hanging="360"/>
      </w:pPr>
      <w:rPr>
        <w:rFonts w:ascii="Arial" w:hAnsi="Arial" w:hint="default"/>
      </w:rPr>
    </w:lvl>
    <w:lvl w:ilvl="1" w:tplc="EA1E1E5C" w:tentative="1">
      <w:start w:val="1"/>
      <w:numFmt w:val="bullet"/>
      <w:lvlText w:val="•"/>
      <w:lvlJc w:val="left"/>
      <w:pPr>
        <w:tabs>
          <w:tab w:val="num" w:pos="1440"/>
        </w:tabs>
        <w:ind w:left="1440" w:hanging="360"/>
      </w:pPr>
      <w:rPr>
        <w:rFonts w:ascii="Arial" w:hAnsi="Arial" w:hint="default"/>
      </w:rPr>
    </w:lvl>
    <w:lvl w:ilvl="2" w:tplc="F4449024" w:tentative="1">
      <w:start w:val="1"/>
      <w:numFmt w:val="bullet"/>
      <w:lvlText w:val="•"/>
      <w:lvlJc w:val="left"/>
      <w:pPr>
        <w:tabs>
          <w:tab w:val="num" w:pos="2160"/>
        </w:tabs>
        <w:ind w:left="2160" w:hanging="360"/>
      </w:pPr>
      <w:rPr>
        <w:rFonts w:ascii="Arial" w:hAnsi="Arial" w:hint="default"/>
      </w:rPr>
    </w:lvl>
    <w:lvl w:ilvl="3" w:tplc="442E28DA" w:tentative="1">
      <w:start w:val="1"/>
      <w:numFmt w:val="bullet"/>
      <w:lvlText w:val="•"/>
      <w:lvlJc w:val="left"/>
      <w:pPr>
        <w:tabs>
          <w:tab w:val="num" w:pos="2880"/>
        </w:tabs>
        <w:ind w:left="2880" w:hanging="360"/>
      </w:pPr>
      <w:rPr>
        <w:rFonts w:ascii="Arial" w:hAnsi="Arial" w:hint="default"/>
      </w:rPr>
    </w:lvl>
    <w:lvl w:ilvl="4" w:tplc="803610F2" w:tentative="1">
      <w:start w:val="1"/>
      <w:numFmt w:val="bullet"/>
      <w:lvlText w:val="•"/>
      <w:lvlJc w:val="left"/>
      <w:pPr>
        <w:tabs>
          <w:tab w:val="num" w:pos="3600"/>
        </w:tabs>
        <w:ind w:left="3600" w:hanging="360"/>
      </w:pPr>
      <w:rPr>
        <w:rFonts w:ascii="Arial" w:hAnsi="Arial" w:hint="default"/>
      </w:rPr>
    </w:lvl>
    <w:lvl w:ilvl="5" w:tplc="84089602" w:tentative="1">
      <w:start w:val="1"/>
      <w:numFmt w:val="bullet"/>
      <w:lvlText w:val="•"/>
      <w:lvlJc w:val="left"/>
      <w:pPr>
        <w:tabs>
          <w:tab w:val="num" w:pos="4320"/>
        </w:tabs>
        <w:ind w:left="4320" w:hanging="360"/>
      </w:pPr>
      <w:rPr>
        <w:rFonts w:ascii="Arial" w:hAnsi="Arial" w:hint="default"/>
      </w:rPr>
    </w:lvl>
    <w:lvl w:ilvl="6" w:tplc="41386B6A" w:tentative="1">
      <w:start w:val="1"/>
      <w:numFmt w:val="bullet"/>
      <w:lvlText w:val="•"/>
      <w:lvlJc w:val="left"/>
      <w:pPr>
        <w:tabs>
          <w:tab w:val="num" w:pos="5040"/>
        </w:tabs>
        <w:ind w:left="5040" w:hanging="360"/>
      </w:pPr>
      <w:rPr>
        <w:rFonts w:ascii="Arial" w:hAnsi="Arial" w:hint="default"/>
      </w:rPr>
    </w:lvl>
    <w:lvl w:ilvl="7" w:tplc="5A980AA2" w:tentative="1">
      <w:start w:val="1"/>
      <w:numFmt w:val="bullet"/>
      <w:lvlText w:val="•"/>
      <w:lvlJc w:val="left"/>
      <w:pPr>
        <w:tabs>
          <w:tab w:val="num" w:pos="5760"/>
        </w:tabs>
        <w:ind w:left="5760" w:hanging="360"/>
      </w:pPr>
      <w:rPr>
        <w:rFonts w:ascii="Arial" w:hAnsi="Arial" w:hint="default"/>
      </w:rPr>
    </w:lvl>
    <w:lvl w:ilvl="8" w:tplc="41547F32"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3F310E6A"/>
    <w:multiLevelType w:val="hybridMultilevel"/>
    <w:tmpl w:val="63C28956"/>
    <w:lvl w:ilvl="0" w:tplc="2D348768">
      <w:start w:val="1"/>
      <w:numFmt w:val="bullet"/>
      <w:lvlText w:val="•"/>
      <w:lvlJc w:val="left"/>
      <w:pPr>
        <w:tabs>
          <w:tab w:val="num" w:pos="720"/>
        </w:tabs>
        <w:ind w:left="720" w:hanging="360"/>
      </w:pPr>
      <w:rPr>
        <w:rFonts w:ascii="Arial" w:hAnsi="Arial" w:hint="default"/>
      </w:rPr>
    </w:lvl>
    <w:lvl w:ilvl="1" w:tplc="41DCFAA0" w:tentative="1">
      <w:start w:val="1"/>
      <w:numFmt w:val="bullet"/>
      <w:lvlText w:val="•"/>
      <w:lvlJc w:val="left"/>
      <w:pPr>
        <w:tabs>
          <w:tab w:val="num" w:pos="1440"/>
        </w:tabs>
        <w:ind w:left="1440" w:hanging="360"/>
      </w:pPr>
      <w:rPr>
        <w:rFonts w:ascii="Arial" w:hAnsi="Arial" w:hint="default"/>
      </w:rPr>
    </w:lvl>
    <w:lvl w:ilvl="2" w:tplc="6134A676" w:tentative="1">
      <w:start w:val="1"/>
      <w:numFmt w:val="bullet"/>
      <w:lvlText w:val="•"/>
      <w:lvlJc w:val="left"/>
      <w:pPr>
        <w:tabs>
          <w:tab w:val="num" w:pos="2160"/>
        </w:tabs>
        <w:ind w:left="2160" w:hanging="360"/>
      </w:pPr>
      <w:rPr>
        <w:rFonts w:ascii="Arial" w:hAnsi="Arial" w:hint="default"/>
      </w:rPr>
    </w:lvl>
    <w:lvl w:ilvl="3" w:tplc="7340ED22" w:tentative="1">
      <w:start w:val="1"/>
      <w:numFmt w:val="bullet"/>
      <w:lvlText w:val="•"/>
      <w:lvlJc w:val="left"/>
      <w:pPr>
        <w:tabs>
          <w:tab w:val="num" w:pos="2880"/>
        </w:tabs>
        <w:ind w:left="2880" w:hanging="360"/>
      </w:pPr>
      <w:rPr>
        <w:rFonts w:ascii="Arial" w:hAnsi="Arial" w:hint="default"/>
      </w:rPr>
    </w:lvl>
    <w:lvl w:ilvl="4" w:tplc="EDCAEB2C" w:tentative="1">
      <w:start w:val="1"/>
      <w:numFmt w:val="bullet"/>
      <w:lvlText w:val="•"/>
      <w:lvlJc w:val="left"/>
      <w:pPr>
        <w:tabs>
          <w:tab w:val="num" w:pos="3600"/>
        </w:tabs>
        <w:ind w:left="3600" w:hanging="360"/>
      </w:pPr>
      <w:rPr>
        <w:rFonts w:ascii="Arial" w:hAnsi="Arial" w:hint="default"/>
      </w:rPr>
    </w:lvl>
    <w:lvl w:ilvl="5" w:tplc="A3DCA22E" w:tentative="1">
      <w:start w:val="1"/>
      <w:numFmt w:val="bullet"/>
      <w:lvlText w:val="•"/>
      <w:lvlJc w:val="left"/>
      <w:pPr>
        <w:tabs>
          <w:tab w:val="num" w:pos="4320"/>
        </w:tabs>
        <w:ind w:left="4320" w:hanging="360"/>
      </w:pPr>
      <w:rPr>
        <w:rFonts w:ascii="Arial" w:hAnsi="Arial" w:hint="default"/>
      </w:rPr>
    </w:lvl>
    <w:lvl w:ilvl="6" w:tplc="3C34ECDC" w:tentative="1">
      <w:start w:val="1"/>
      <w:numFmt w:val="bullet"/>
      <w:lvlText w:val="•"/>
      <w:lvlJc w:val="left"/>
      <w:pPr>
        <w:tabs>
          <w:tab w:val="num" w:pos="5040"/>
        </w:tabs>
        <w:ind w:left="5040" w:hanging="360"/>
      </w:pPr>
      <w:rPr>
        <w:rFonts w:ascii="Arial" w:hAnsi="Arial" w:hint="default"/>
      </w:rPr>
    </w:lvl>
    <w:lvl w:ilvl="7" w:tplc="79EA9F26" w:tentative="1">
      <w:start w:val="1"/>
      <w:numFmt w:val="bullet"/>
      <w:lvlText w:val="•"/>
      <w:lvlJc w:val="left"/>
      <w:pPr>
        <w:tabs>
          <w:tab w:val="num" w:pos="5760"/>
        </w:tabs>
        <w:ind w:left="5760" w:hanging="360"/>
      </w:pPr>
      <w:rPr>
        <w:rFonts w:ascii="Arial" w:hAnsi="Arial" w:hint="default"/>
      </w:rPr>
    </w:lvl>
    <w:lvl w:ilvl="8" w:tplc="EE445BC2"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40401113"/>
    <w:multiLevelType w:val="hybridMultilevel"/>
    <w:tmpl w:val="53728B9C"/>
    <w:lvl w:ilvl="0" w:tplc="7A905200">
      <w:start w:val="1"/>
      <w:numFmt w:val="bullet"/>
      <w:lvlText w:val="•"/>
      <w:lvlJc w:val="left"/>
      <w:pPr>
        <w:tabs>
          <w:tab w:val="num" w:pos="720"/>
        </w:tabs>
        <w:ind w:left="720" w:hanging="360"/>
      </w:pPr>
      <w:rPr>
        <w:rFonts w:ascii="Arial" w:hAnsi="Arial" w:hint="default"/>
      </w:rPr>
    </w:lvl>
    <w:lvl w:ilvl="1" w:tplc="5D725A6A" w:tentative="1">
      <w:start w:val="1"/>
      <w:numFmt w:val="bullet"/>
      <w:lvlText w:val="•"/>
      <w:lvlJc w:val="left"/>
      <w:pPr>
        <w:tabs>
          <w:tab w:val="num" w:pos="1440"/>
        </w:tabs>
        <w:ind w:left="1440" w:hanging="360"/>
      </w:pPr>
      <w:rPr>
        <w:rFonts w:ascii="Arial" w:hAnsi="Arial" w:hint="default"/>
      </w:rPr>
    </w:lvl>
    <w:lvl w:ilvl="2" w:tplc="EEEC5B9A" w:tentative="1">
      <w:start w:val="1"/>
      <w:numFmt w:val="bullet"/>
      <w:lvlText w:val="•"/>
      <w:lvlJc w:val="left"/>
      <w:pPr>
        <w:tabs>
          <w:tab w:val="num" w:pos="2160"/>
        </w:tabs>
        <w:ind w:left="2160" w:hanging="360"/>
      </w:pPr>
      <w:rPr>
        <w:rFonts w:ascii="Arial" w:hAnsi="Arial" w:hint="default"/>
      </w:rPr>
    </w:lvl>
    <w:lvl w:ilvl="3" w:tplc="90741640" w:tentative="1">
      <w:start w:val="1"/>
      <w:numFmt w:val="bullet"/>
      <w:lvlText w:val="•"/>
      <w:lvlJc w:val="left"/>
      <w:pPr>
        <w:tabs>
          <w:tab w:val="num" w:pos="2880"/>
        </w:tabs>
        <w:ind w:left="2880" w:hanging="360"/>
      </w:pPr>
      <w:rPr>
        <w:rFonts w:ascii="Arial" w:hAnsi="Arial" w:hint="default"/>
      </w:rPr>
    </w:lvl>
    <w:lvl w:ilvl="4" w:tplc="0A302B22" w:tentative="1">
      <w:start w:val="1"/>
      <w:numFmt w:val="bullet"/>
      <w:lvlText w:val="•"/>
      <w:lvlJc w:val="left"/>
      <w:pPr>
        <w:tabs>
          <w:tab w:val="num" w:pos="3600"/>
        </w:tabs>
        <w:ind w:left="3600" w:hanging="360"/>
      </w:pPr>
      <w:rPr>
        <w:rFonts w:ascii="Arial" w:hAnsi="Arial" w:hint="default"/>
      </w:rPr>
    </w:lvl>
    <w:lvl w:ilvl="5" w:tplc="0E32EE6C" w:tentative="1">
      <w:start w:val="1"/>
      <w:numFmt w:val="bullet"/>
      <w:lvlText w:val="•"/>
      <w:lvlJc w:val="left"/>
      <w:pPr>
        <w:tabs>
          <w:tab w:val="num" w:pos="4320"/>
        </w:tabs>
        <w:ind w:left="4320" w:hanging="360"/>
      </w:pPr>
      <w:rPr>
        <w:rFonts w:ascii="Arial" w:hAnsi="Arial" w:hint="default"/>
      </w:rPr>
    </w:lvl>
    <w:lvl w:ilvl="6" w:tplc="5A26E4FC" w:tentative="1">
      <w:start w:val="1"/>
      <w:numFmt w:val="bullet"/>
      <w:lvlText w:val="•"/>
      <w:lvlJc w:val="left"/>
      <w:pPr>
        <w:tabs>
          <w:tab w:val="num" w:pos="5040"/>
        </w:tabs>
        <w:ind w:left="5040" w:hanging="360"/>
      </w:pPr>
      <w:rPr>
        <w:rFonts w:ascii="Arial" w:hAnsi="Arial" w:hint="default"/>
      </w:rPr>
    </w:lvl>
    <w:lvl w:ilvl="7" w:tplc="5922C2E8" w:tentative="1">
      <w:start w:val="1"/>
      <w:numFmt w:val="bullet"/>
      <w:lvlText w:val="•"/>
      <w:lvlJc w:val="left"/>
      <w:pPr>
        <w:tabs>
          <w:tab w:val="num" w:pos="5760"/>
        </w:tabs>
        <w:ind w:left="5760" w:hanging="360"/>
      </w:pPr>
      <w:rPr>
        <w:rFonts w:ascii="Arial" w:hAnsi="Arial" w:hint="default"/>
      </w:rPr>
    </w:lvl>
    <w:lvl w:ilvl="8" w:tplc="DCB4613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1004E31"/>
    <w:multiLevelType w:val="multilevel"/>
    <w:tmpl w:val="C5E8C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12B3F50"/>
    <w:multiLevelType w:val="hybridMultilevel"/>
    <w:tmpl w:val="37BEF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0F7ADF"/>
    <w:multiLevelType w:val="hybridMultilevel"/>
    <w:tmpl w:val="2698DE2C"/>
    <w:lvl w:ilvl="0" w:tplc="EC9498BC">
      <w:start w:val="1"/>
      <w:numFmt w:val="decimal"/>
      <w:lvlText w:val="%1."/>
      <w:lvlJc w:val="left"/>
      <w:pPr>
        <w:tabs>
          <w:tab w:val="num" w:pos="720"/>
        </w:tabs>
        <w:ind w:left="720" w:hanging="360"/>
      </w:pPr>
    </w:lvl>
    <w:lvl w:ilvl="1" w:tplc="E69453BE" w:tentative="1">
      <w:start w:val="1"/>
      <w:numFmt w:val="decimal"/>
      <w:lvlText w:val="%2."/>
      <w:lvlJc w:val="left"/>
      <w:pPr>
        <w:tabs>
          <w:tab w:val="num" w:pos="1440"/>
        </w:tabs>
        <w:ind w:left="1440" w:hanging="360"/>
      </w:pPr>
    </w:lvl>
    <w:lvl w:ilvl="2" w:tplc="215C4B3C" w:tentative="1">
      <w:start w:val="1"/>
      <w:numFmt w:val="decimal"/>
      <w:lvlText w:val="%3."/>
      <w:lvlJc w:val="left"/>
      <w:pPr>
        <w:tabs>
          <w:tab w:val="num" w:pos="2160"/>
        </w:tabs>
        <w:ind w:left="2160" w:hanging="360"/>
      </w:pPr>
    </w:lvl>
    <w:lvl w:ilvl="3" w:tplc="C02ABBDC" w:tentative="1">
      <w:start w:val="1"/>
      <w:numFmt w:val="decimal"/>
      <w:lvlText w:val="%4."/>
      <w:lvlJc w:val="left"/>
      <w:pPr>
        <w:tabs>
          <w:tab w:val="num" w:pos="2880"/>
        </w:tabs>
        <w:ind w:left="2880" w:hanging="360"/>
      </w:pPr>
    </w:lvl>
    <w:lvl w:ilvl="4" w:tplc="6AC46E2C" w:tentative="1">
      <w:start w:val="1"/>
      <w:numFmt w:val="decimal"/>
      <w:lvlText w:val="%5."/>
      <w:lvlJc w:val="left"/>
      <w:pPr>
        <w:tabs>
          <w:tab w:val="num" w:pos="3600"/>
        </w:tabs>
        <w:ind w:left="3600" w:hanging="360"/>
      </w:pPr>
    </w:lvl>
    <w:lvl w:ilvl="5" w:tplc="263AE9F6" w:tentative="1">
      <w:start w:val="1"/>
      <w:numFmt w:val="decimal"/>
      <w:lvlText w:val="%6."/>
      <w:lvlJc w:val="left"/>
      <w:pPr>
        <w:tabs>
          <w:tab w:val="num" w:pos="4320"/>
        </w:tabs>
        <w:ind w:left="4320" w:hanging="360"/>
      </w:pPr>
    </w:lvl>
    <w:lvl w:ilvl="6" w:tplc="163AFE5A" w:tentative="1">
      <w:start w:val="1"/>
      <w:numFmt w:val="decimal"/>
      <w:lvlText w:val="%7."/>
      <w:lvlJc w:val="left"/>
      <w:pPr>
        <w:tabs>
          <w:tab w:val="num" w:pos="5040"/>
        </w:tabs>
        <w:ind w:left="5040" w:hanging="360"/>
      </w:pPr>
    </w:lvl>
    <w:lvl w:ilvl="7" w:tplc="88C6BC6A" w:tentative="1">
      <w:start w:val="1"/>
      <w:numFmt w:val="decimal"/>
      <w:lvlText w:val="%8."/>
      <w:lvlJc w:val="left"/>
      <w:pPr>
        <w:tabs>
          <w:tab w:val="num" w:pos="5760"/>
        </w:tabs>
        <w:ind w:left="5760" w:hanging="360"/>
      </w:pPr>
    </w:lvl>
    <w:lvl w:ilvl="8" w:tplc="C81C4FB8" w:tentative="1">
      <w:start w:val="1"/>
      <w:numFmt w:val="decimal"/>
      <w:lvlText w:val="%9."/>
      <w:lvlJc w:val="left"/>
      <w:pPr>
        <w:tabs>
          <w:tab w:val="num" w:pos="6480"/>
        </w:tabs>
        <w:ind w:left="6480" w:hanging="360"/>
      </w:pPr>
    </w:lvl>
  </w:abstractNum>
  <w:abstractNum w:abstractNumId="61" w15:restartNumberingAfterBreak="0">
    <w:nsid w:val="432C3214"/>
    <w:multiLevelType w:val="hybridMultilevel"/>
    <w:tmpl w:val="EE524DE8"/>
    <w:lvl w:ilvl="0" w:tplc="294CD21A">
      <w:start w:val="1"/>
      <w:numFmt w:val="decimal"/>
      <w:lvlText w:val="%1."/>
      <w:lvlJc w:val="left"/>
      <w:pPr>
        <w:tabs>
          <w:tab w:val="num" w:pos="720"/>
        </w:tabs>
        <w:ind w:left="720" w:hanging="360"/>
      </w:pPr>
    </w:lvl>
    <w:lvl w:ilvl="1" w:tplc="AA12DE36" w:tentative="1">
      <w:start w:val="1"/>
      <w:numFmt w:val="decimal"/>
      <w:lvlText w:val="%2."/>
      <w:lvlJc w:val="left"/>
      <w:pPr>
        <w:tabs>
          <w:tab w:val="num" w:pos="1440"/>
        </w:tabs>
        <w:ind w:left="1440" w:hanging="360"/>
      </w:pPr>
    </w:lvl>
    <w:lvl w:ilvl="2" w:tplc="79CC044C" w:tentative="1">
      <w:start w:val="1"/>
      <w:numFmt w:val="decimal"/>
      <w:lvlText w:val="%3."/>
      <w:lvlJc w:val="left"/>
      <w:pPr>
        <w:tabs>
          <w:tab w:val="num" w:pos="2160"/>
        </w:tabs>
        <w:ind w:left="2160" w:hanging="360"/>
      </w:pPr>
    </w:lvl>
    <w:lvl w:ilvl="3" w:tplc="1F8A5798" w:tentative="1">
      <w:start w:val="1"/>
      <w:numFmt w:val="decimal"/>
      <w:lvlText w:val="%4."/>
      <w:lvlJc w:val="left"/>
      <w:pPr>
        <w:tabs>
          <w:tab w:val="num" w:pos="2880"/>
        </w:tabs>
        <w:ind w:left="2880" w:hanging="360"/>
      </w:pPr>
    </w:lvl>
    <w:lvl w:ilvl="4" w:tplc="CC60314E" w:tentative="1">
      <w:start w:val="1"/>
      <w:numFmt w:val="decimal"/>
      <w:lvlText w:val="%5."/>
      <w:lvlJc w:val="left"/>
      <w:pPr>
        <w:tabs>
          <w:tab w:val="num" w:pos="3600"/>
        </w:tabs>
        <w:ind w:left="3600" w:hanging="360"/>
      </w:pPr>
    </w:lvl>
    <w:lvl w:ilvl="5" w:tplc="EDAC971A" w:tentative="1">
      <w:start w:val="1"/>
      <w:numFmt w:val="decimal"/>
      <w:lvlText w:val="%6."/>
      <w:lvlJc w:val="left"/>
      <w:pPr>
        <w:tabs>
          <w:tab w:val="num" w:pos="4320"/>
        </w:tabs>
        <w:ind w:left="4320" w:hanging="360"/>
      </w:pPr>
    </w:lvl>
    <w:lvl w:ilvl="6" w:tplc="4D40FEE2" w:tentative="1">
      <w:start w:val="1"/>
      <w:numFmt w:val="decimal"/>
      <w:lvlText w:val="%7."/>
      <w:lvlJc w:val="left"/>
      <w:pPr>
        <w:tabs>
          <w:tab w:val="num" w:pos="5040"/>
        </w:tabs>
        <w:ind w:left="5040" w:hanging="360"/>
      </w:pPr>
    </w:lvl>
    <w:lvl w:ilvl="7" w:tplc="F34073B2" w:tentative="1">
      <w:start w:val="1"/>
      <w:numFmt w:val="decimal"/>
      <w:lvlText w:val="%8."/>
      <w:lvlJc w:val="left"/>
      <w:pPr>
        <w:tabs>
          <w:tab w:val="num" w:pos="5760"/>
        </w:tabs>
        <w:ind w:left="5760" w:hanging="360"/>
      </w:pPr>
    </w:lvl>
    <w:lvl w:ilvl="8" w:tplc="E10058A6" w:tentative="1">
      <w:start w:val="1"/>
      <w:numFmt w:val="decimal"/>
      <w:lvlText w:val="%9."/>
      <w:lvlJc w:val="left"/>
      <w:pPr>
        <w:tabs>
          <w:tab w:val="num" w:pos="6480"/>
        </w:tabs>
        <w:ind w:left="6480" w:hanging="360"/>
      </w:pPr>
    </w:lvl>
  </w:abstractNum>
  <w:abstractNum w:abstractNumId="62" w15:restartNumberingAfterBreak="0">
    <w:nsid w:val="44A953D7"/>
    <w:multiLevelType w:val="hybridMultilevel"/>
    <w:tmpl w:val="358CCCD4"/>
    <w:lvl w:ilvl="0" w:tplc="8132EB66">
      <w:start w:val="1"/>
      <w:numFmt w:val="decimal"/>
      <w:lvlText w:val="%1."/>
      <w:lvlJc w:val="left"/>
      <w:pPr>
        <w:tabs>
          <w:tab w:val="num" w:pos="720"/>
        </w:tabs>
        <w:ind w:left="720" w:hanging="360"/>
      </w:pPr>
    </w:lvl>
    <w:lvl w:ilvl="1" w:tplc="5C6ABB6E" w:tentative="1">
      <w:start w:val="1"/>
      <w:numFmt w:val="decimal"/>
      <w:lvlText w:val="%2."/>
      <w:lvlJc w:val="left"/>
      <w:pPr>
        <w:tabs>
          <w:tab w:val="num" w:pos="1440"/>
        </w:tabs>
        <w:ind w:left="1440" w:hanging="360"/>
      </w:pPr>
    </w:lvl>
    <w:lvl w:ilvl="2" w:tplc="E98063AC" w:tentative="1">
      <w:start w:val="1"/>
      <w:numFmt w:val="decimal"/>
      <w:lvlText w:val="%3."/>
      <w:lvlJc w:val="left"/>
      <w:pPr>
        <w:tabs>
          <w:tab w:val="num" w:pos="2160"/>
        </w:tabs>
        <w:ind w:left="2160" w:hanging="360"/>
      </w:pPr>
    </w:lvl>
    <w:lvl w:ilvl="3" w:tplc="56043F56" w:tentative="1">
      <w:start w:val="1"/>
      <w:numFmt w:val="decimal"/>
      <w:lvlText w:val="%4."/>
      <w:lvlJc w:val="left"/>
      <w:pPr>
        <w:tabs>
          <w:tab w:val="num" w:pos="2880"/>
        </w:tabs>
        <w:ind w:left="2880" w:hanging="360"/>
      </w:pPr>
    </w:lvl>
    <w:lvl w:ilvl="4" w:tplc="1D2EB3B0" w:tentative="1">
      <w:start w:val="1"/>
      <w:numFmt w:val="decimal"/>
      <w:lvlText w:val="%5."/>
      <w:lvlJc w:val="left"/>
      <w:pPr>
        <w:tabs>
          <w:tab w:val="num" w:pos="3600"/>
        </w:tabs>
        <w:ind w:left="3600" w:hanging="360"/>
      </w:pPr>
    </w:lvl>
    <w:lvl w:ilvl="5" w:tplc="083E7096" w:tentative="1">
      <w:start w:val="1"/>
      <w:numFmt w:val="decimal"/>
      <w:lvlText w:val="%6."/>
      <w:lvlJc w:val="left"/>
      <w:pPr>
        <w:tabs>
          <w:tab w:val="num" w:pos="4320"/>
        </w:tabs>
        <w:ind w:left="4320" w:hanging="360"/>
      </w:pPr>
    </w:lvl>
    <w:lvl w:ilvl="6" w:tplc="8CC840CE" w:tentative="1">
      <w:start w:val="1"/>
      <w:numFmt w:val="decimal"/>
      <w:lvlText w:val="%7."/>
      <w:lvlJc w:val="left"/>
      <w:pPr>
        <w:tabs>
          <w:tab w:val="num" w:pos="5040"/>
        </w:tabs>
        <w:ind w:left="5040" w:hanging="360"/>
      </w:pPr>
    </w:lvl>
    <w:lvl w:ilvl="7" w:tplc="AE80D702" w:tentative="1">
      <w:start w:val="1"/>
      <w:numFmt w:val="decimal"/>
      <w:lvlText w:val="%8."/>
      <w:lvlJc w:val="left"/>
      <w:pPr>
        <w:tabs>
          <w:tab w:val="num" w:pos="5760"/>
        </w:tabs>
        <w:ind w:left="5760" w:hanging="360"/>
      </w:pPr>
    </w:lvl>
    <w:lvl w:ilvl="8" w:tplc="F9641CFA" w:tentative="1">
      <w:start w:val="1"/>
      <w:numFmt w:val="decimal"/>
      <w:lvlText w:val="%9."/>
      <w:lvlJc w:val="left"/>
      <w:pPr>
        <w:tabs>
          <w:tab w:val="num" w:pos="6480"/>
        </w:tabs>
        <w:ind w:left="6480" w:hanging="360"/>
      </w:pPr>
    </w:lvl>
  </w:abstractNum>
  <w:abstractNum w:abstractNumId="63" w15:restartNumberingAfterBreak="0">
    <w:nsid w:val="44CB5CF8"/>
    <w:multiLevelType w:val="hybridMultilevel"/>
    <w:tmpl w:val="9FE0E818"/>
    <w:lvl w:ilvl="0" w:tplc="6C08E5C2">
      <w:start w:val="1"/>
      <w:numFmt w:val="decimal"/>
      <w:lvlText w:val="%1."/>
      <w:lvlJc w:val="left"/>
      <w:pPr>
        <w:tabs>
          <w:tab w:val="num" w:pos="720"/>
        </w:tabs>
        <w:ind w:left="720" w:hanging="360"/>
      </w:pPr>
    </w:lvl>
    <w:lvl w:ilvl="1" w:tplc="CDFCCC02" w:tentative="1">
      <w:start w:val="1"/>
      <w:numFmt w:val="decimal"/>
      <w:lvlText w:val="%2."/>
      <w:lvlJc w:val="left"/>
      <w:pPr>
        <w:tabs>
          <w:tab w:val="num" w:pos="1440"/>
        </w:tabs>
        <w:ind w:left="1440" w:hanging="360"/>
      </w:pPr>
    </w:lvl>
    <w:lvl w:ilvl="2" w:tplc="F13C1356" w:tentative="1">
      <w:start w:val="1"/>
      <w:numFmt w:val="decimal"/>
      <w:lvlText w:val="%3."/>
      <w:lvlJc w:val="left"/>
      <w:pPr>
        <w:tabs>
          <w:tab w:val="num" w:pos="2160"/>
        </w:tabs>
        <w:ind w:left="2160" w:hanging="360"/>
      </w:pPr>
    </w:lvl>
    <w:lvl w:ilvl="3" w:tplc="406249C2" w:tentative="1">
      <w:start w:val="1"/>
      <w:numFmt w:val="decimal"/>
      <w:lvlText w:val="%4."/>
      <w:lvlJc w:val="left"/>
      <w:pPr>
        <w:tabs>
          <w:tab w:val="num" w:pos="2880"/>
        </w:tabs>
        <w:ind w:left="2880" w:hanging="360"/>
      </w:pPr>
    </w:lvl>
    <w:lvl w:ilvl="4" w:tplc="E5FA61EA" w:tentative="1">
      <w:start w:val="1"/>
      <w:numFmt w:val="decimal"/>
      <w:lvlText w:val="%5."/>
      <w:lvlJc w:val="left"/>
      <w:pPr>
        <w:tabs>
          <w:tab w:val="num" w:pos="3600"/>
        </w:tabs>
        <w:ind w:left="3600" w:hanging="360"/>
      </w:pPr>
    </w:lvl>
    <w:lvl w:ilvl="5" w:tplc="B2EC76E6" w:tentative="1">
      <w:start w:val="1"/>
      <w:numFmt w:val="decimal"/>
      <w:lvlText w:val="%6."/>
      <w:lvlJc w:val="left"/>
      <w:pPr>
        <w:tabs>
          <w:tab w:val="num" w:pos="4320"/>
        </w:tabs>
        <w:ind w:left="4320" w:hanging="360"/>
      </w:pPr>
    </w:lvl>
    <w:lvl w:ilvl="6" w:tplc="E50A5E34" w:tentative="1">
      <w:start w:val="1"/>
      <w:numFmt w:val="decimal"/>
      <w:lvlText w:val="%7."/>
      <w:lvlJc w:val="left"/>
      <w:pPr>
        <w:tabs>
          <w:tab w:val="num" w:pos="5040"/>
        </w:tabs>
        <w:ind w:left="5040" w:hanging="360"/>
      </w:pPr>
    </w:lvl>
    <w:lvl w:ilvl="7" w:tplc="522CEC2A" w:tentative="1">
      <w:start w:val="1"/>
      <w:numFmt w:val="decimal"/>
      <w:lvlText w:val="%8."/>
      <w:lvlJc w:val="left"/>
      <w:pPr>
        <w:tabs>
          <w:tab w:val="num" w:pos="5760"/>
        </w:tabs>
        <w:ind w:left="5760" w:hanging="360"/>
      </w:pPr>
    </w:lvl>
    <w:lvl w:ilvl="8" w:tplc="BB948B64" w:tentative="1">
      <w:start w:val="1"/>
      <w:numFmt w:val="decimal"/>
      <w:lvlText w:val="%9."/>
      <w:lvlJc w:val="left"/>
      <w:pPr>
        <w:tabs>
          <w:tab w:val="num" w:pos="6480"/>
        </w:tabs>
        <w:ind w:left="6480" w:hanging="360"/>
      </w:pPr>
    </w:lvl>
  </w:abstractNum>
  <w:abstractNum w:abstractNumId="64" w15:restartNumberingAfterBreak="0">
    <w:nsid w:val="454F223D"/>
    <w:multiLevelType w:val="hybridMultilevel"/>
    <w:tmpl w:val="7EC019E2"/>
    <w:lvl w:ilvl="0" w:tplc="654A4A62">
      <w:start w:val="1"/>
      <w:numFmt w:val="bullet"/>
      <w:lvlText w:val="•"/>
      <w:lvlJc w:val="left"/>
      <w:pPr>
        <w:tabs>
          <w:tab w:val="num" w:pos="720"/>
        </w:tabs>
        <w:ind w:left="720" w:hanging="360"/>
      </w:pPr>
      <w:rPr>
        <w:rFonts w:ascii="Arial" w:hAnsi="Arial" w:hint="default"/>
      </w:rPr>
    </w:lvl>
    <w:lvl w:ilvl="1" w:tplc="1F1A692C" w:tentative="1">
      <w:start w:val="1"/>
      <w:numFmt w:val="bullet"/>
      <w:lvlText w:val="•"/>
      <w:lvlJc w:val="left"/>
      <w:pPr>
        <w:tabs>
          <w:tab w:val="num" w:pos="1440"/>
        </w:tabs>
        <w:ind w:left="1440" w:hanging="360"/>
      </w:pPr>
      <w:rPr>
        <w:rFonts w:ascii="Arial" w:hAnsi="Arial" w:hint="default"/>
      </w:rPr>
    </w:lvl>
    <w:lvl w:ilvl="2" w:tplc="55FC16D4" w:tentative="1">
      <w:start w:val="1"/>
      <w:numFmt w:val="bullet"/>
      <w:lvlText w:val="•"/>
      <w:lvlJc w:val="left"/>
      <w:pPr>
        <w:tabs>
          <w:tab w:val="num" w:pos="2160"/>
        </w:tabs>
        <w:ind w:left="2160" w:hanging="360"/>
      </w:pPr>
      <w:rPr>
        <w:rFonts w:ascii="Arial" w:hAnsi="Arial" w:hint="default"/>
      </w:rPr>
    </w:lvl>
    <w:lvl w:ilvl="3" w:tplc="0D04A15A" w:tentative="1">
      <w:start w:val="1"/>
      <w:numFmt w:val="bullet"/>
      <w:lvlText w:val="•"/>
      <w:lvlJc w:val="left"/>
      <w:pPr>
        <w:tabs>
          <w:tab w:val="num" w:pos="2880"/>
        </w:tabs>
        <w:ind w:left="2880" w:hanging="360"/>
      </w:pPr>
      <w:rPr>
        <w:rFonts w:ascii="Arial" w:hAnsi="Arial" w:hint="default"/>
      </w:rPr>
    </w:lvl>
    <w:lvl w:ilvl="4" w:tplc="81E0DABC" w:tentative="1">
      <w:start w:val="1"/>
      <w:numFmt w:val="bullet"/>
      <w:lvlText w:val="•"/>
      <w:lvlJc w:val="left"/>
      <w:pPr>
        <w:tabs>
          <w:tab w:val="num" w:pos="3600"/>
        </w:tabs>
        <w:ind w:left="3600" w:hanging="360"/>
      </w:pPr>
      <w:rPr>
        <w:rFonts w:ascii="Arial" w:hAnsi="Arial" w:hint="default"/>
      </w:rPr>
    </w:lvl>
    <w:lvl w:ilvl="5" w:tplc="DE1421C8" w:tentative="1">
      <w:start w:val="1"/>
      <w:numFmt w:val="bullet"/>
      <w:lvlText w:val="•"/>
      <w:lvlJc w:val="left"/>
      <w:pPr>
        <w:tabs>
          <w:tab w:val="num" w:pos="4320"/>
        </w:tabs>
        <w:ind w:left="4320" w:hanging="360"/>
      </w:pPr>
      <w:rPr>
        <w:rFonts w:ascii="Arial" w:hAnsi="Arial" w:hint="default"/>
      </w:rPr>
    </w:lvl>
    <w:lvl w:ilvl="6" w:tplc="688EAD38" w:tentative="1">
      <w:start w:val="1"/>
      <w:numFmt w:val="bullet"/>
      <w:lvlText w:val="•"/>
      <w:lvlJc w:val="left"/>
      <w:pPr>
        <w:tabs>
          <w:tab w:val="num" w:pos="5040"/>
        </w:tabs>
        <w:ind w:left="5040" w:hanging="360"/>
      </w:pPr>
      <w:rPr>
        <w:rFonts w:ascii="Arial" w:hAnsi="Arial" w:hint="default"/>
      </w:rPr>
    </w:lvl>
    <w:lvl w:ilvl="7" w:tplc="ED48948C" w:tentative="1">
      <w:start w:val="1"/>
      <w:numFmt w:val="bullet"/>
      <w:lvlText w:val="•"/>
      <w:lvlJc w:val="left"/>
      <w:pPr>
        <w:tabs>
          <w:tab w:val="num" w:pos="5760"/>
        </w:tabs>
        <w:ind w:left="5760" w:hanging="360"/>
      </w:pPr>
      <w:rPr>
        <w:rFonts w:ascii="Arial" w:hAnsi="Arial" w:hint="default"/>
      </w:rPr>
    </w:lvl>
    <w:lvl w:ilvl="8" w:tplc="2A14B966"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5B148AC"/>
    <w:multiLevelType w:val="hybridMultilevel"/>
    <w:tmpl w:val="53183F7E"/>
    <w:lvl w:ilvl="0" w:tplc="2E94285C">
      <w:start w:val="1"/>
      <w:numFmt w:val="bullet"/>
      <w:lvlText w:val="•"/>
      <w:lvlJc w:val="left"/>
      <w:pPr>
        <w:tabs>
          <w:tab w:val="num" w:pos="720"/>
        </w:tabs>
        <w:ind w:left="720" w:hanging="360"/>
      </w:pPr>
      <w:rPr>
        <w:rFonts w:ascii="Arial" w:hAnsi="Arial" w:hint="default"/>
      </w:rPr>
    </w:lvl>
    <w:lvl w:ilvl="1" w:tplc="B95EEC48" w:tentative="1">
      <w:start w:val="1"/>
      <w:numFmt w:val="bullet"/>
      <w:lvlText w:val="•"/>
      <w:lvlJc w:val="left"/>
      <w:pPr>
        <w:tabs>
          <w:tab w:val="num" w:pos="1440"/>
        </w:tabs>
        <w:ind w:left="1440" w:hanging="360"/>
      </w:pPr>
      <w:rPr>
        <w:rFonts w:ascii="Arial" w:hAnsi="Arial" w:hint="default"/>
      </w:rPr>
    </w:lvl>
    <w:lvl w:ilvl="2" w:tplc="110691C8" w:tentative="1">
      <w:start w:val="1"/>
      <w:numFmt w:val="bullet"/>
      <w:lvlText w:val="•"/>
      <w:lvlJc w:val="left"/>
      <w:pPr>
        <w:tabs>
          <w:tab w:val="num" w:pos="2160"/>
        </w:tabs>
        <w:ind w:left="2160" w:hanging="360"/>
      </w:pPr>
      <w:rPr>
        <w:rFonts w:ascii="Arial" w:hAnsi="Arial" w:hint="default"/>
      </w:rPr>
    </w:lvl>
    <w:lvl w:ilvl="3" w:tplc="49B06056" w:tentative="1">
      <w:start w:val="1"/>
      <w:numFmt w:val="bullet"/>
      <w:lvlText w:val="•"/>
      <w:lvlJc w:val="left"/>
      <w:pPr>
        <w:tabs>
          <w:tab w:val="num" w:pos="2880"/>
        </w:tabs>
        <w:ind w:left="2880" w:hanging="360"/>
      </w:pPr>
      <w:rPr>
        <w:rFonts w:ascii="Arial" w:hAnsi="Arial" w:hint="default"/>
      </w:rPr>
    </w:lvl>
    <w:lvl w:ilvl="4" w:tplc="55504B0E" w:tentative="1">
      <w:start w:val="1"/>
      <w:numFmt w:val="bullet"/>
      <w:lvlText w:val="•"/>
      <w:lvlJc w:val="left"/>
      <w:pPr>
        <w:tabs>
          <w:tab w:val="num" w:pos="3600"/>
        </w:tabs>
        <w:ind w:left="3600" w:hanging="360"/>
      </w:pPr>
      <w:rPr>
        <w:rFonts w:ascii="Arial" w:hAnsi="Arial" w:hint="default"/>
      </w:rPr>
    </w:lvl>
    <w:lvl w:ilvl="5" w:tplc="A7FA8CD2" w:tentative="1">
      <w:start w:val="1"/>
      <w:numFmt w:val="bullet"/>
      <w:lvlText w:val="•"/>
      <w:lvlJc w:val="left"/>
      <w:pPr>
        <w:tabs>
          <w:tab w:val="num" w:pos="4320"/>
        </w:tabs>
        <w:ind w:left="4320" w:hanging="360"/>
      </w:pPr>
      <w:rPr>
        <w:rFonts w:ascii="Arial" w:hAnsi="Arial" w:hint="default"/>
      </w:rPr>
    </w:lvl>
    <w:lvl w:ilvl="6" w:tplc="D9F650B0" w:tentative="1">
      <w:start w:val="1"/>
      <w:numFmt w:val="bullet"/>
      <w:lvlText w:val="•"/>
      <w:lvlJc w:val="left"/>
      <w:pPr>
        <w:tabs>
          <w:tab w:val="num" w:pos="5040"/>
        </w:tabs>
        <w:ind w:left="5040" w:hanging="360"/>
      </w:pPr>
      <w:rPr>
        <w:rFonts w:ascii="Arial" w:hAnsi="Arial" w:hint="default"/>
      </w:rPr>
    </w:lvl>
    <w:lvl w:ilvl="7" w:tplc="E9A03A20" w:tentative="1">
      <w:start w:val="1"/>
      <w:numFmt w:val="bullet"/>
      <w:lvlText w:val="•"/>
      <w:lvlJc w:val="left"/>
      <w:pPr>
        <w:tabs>
          <w:tab w:val="num" w:pos="5760"/>
        </w:tabs>
        <w:ind w:left="5760" w:hanging="360"/>
      </w:pPr>
      <w:rPr>
        <w:rFonts w:ascii="Arial" w:hAnsi="Arial" w:hint="default"/>
      </w:rPr>
    </w:lvl>
    <w:lvl w:ilvl="8" w:tplc="277C47C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45C85801"/>
    <w:multiLevelType w:val="multilevel"/>
    <w:tmpl w:val="DCFE9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47844F56"/>
    <w:multiLevelType w:val="hybridMultilevel"/>
    <w:tmpl w:val="A4C21C58"/>
    <w:lvl w:ilvl="0" w:tplc="CB74AD68">
      <w:start w:val="1"/>
      <w:numFmt w:val="bullet"/>
      <w:lvlText w:val="•"/>
      <w:lvlJc w:val="left"/>
      <w:pPr>
        <w:tabs>
          <w:tab w:val="num" w:pos="720"/>
        </w:tabs>
        <w:ind w:left="720" w:hanging="360"/>
      </w:pPr>
      <w:rPr>
        <w:rFonts w:ascii="Arial" w:hAnsi="Arial" w:hint="default"/>
      </w:rPr>
    </w:lvl>
    <w:lvl w:ilvl="1" w:tplc="DD908372" w:tentative="1">
      <w:start w:val="1"/>
      <w:numFmt w:val="bullet"/>
      <w:lvlText w:val="•"/>
      <w:lvlJc w:val="left"/>
      <w:pPr>
        <w:tabs>
          <w:tab w:val="num" w:pos="1440"/>
        </w:tabs>
        <w:ind w:left="1440" w:hanging="360"/>
      </w:pPr>
      <w:rPr>
        <w:rFonts w:ascii="Arial" w:hAnsi="Arial" w:hint="default"/>
      </w:rPr>
    </w:lvl>
    <w:lvl w:ilvl="2" w:tplc="42260D26" w:tentative="1">
      <w:start w:val="1"/>
      <w:numFmt w:val="bullet"/>
      <w:lvlText w:val="•"/>
      <w:lvlJc w:val="left"/>
      <w:pPr>
        <w:tabs>
          <w:tab w:val="num" w:pos="2160"/>
        </w:tabs>
        <w:ind w:left="2160" w:hanging="360"/>
      </w:pPr>
      <w:rPr>
        <w:rFonts w:ascii="Arial" w:hAnsi="Arial" w:hint="default"/>
      </w:rPr>
    </w:lvl>
    <w:lvl w:ilvl="3" w:tplc="D902D1EE" w:tentative="1">
      <w:start w:val="1"/>
      <w:numFmt w:val="bullet"/>
      <w:lvlText w:val="•"/>
      <w:lvlJc w:val="left"/>
      <w:pPr>
        <w:tabs>
          <w:tab w:val="num" w:pos="2880"/>
        </w:tabs>
        <w:ind w:left="2880" w:hanging="360"/>
      </w:pPr>
      <w:rPr>
        <w:rFonts w:ascii="Arial" w:hAnsi="Arial" w:hint="default"/>
      </w:rPr>
    </w:lvl>
    <w:lvl w:ilvl="4" w:tplc="2CFABCEA" w:tentative="1">
      <w:start w:val="1"/>
      <w:numFmt w:val="bullet"/>
      <w:lvlText w:val="•"/>
      <w:lvlJc w:val="left"/>
      <w:pPr>
        <w:tabs>
          <w:tab w:val="num" w:pos="3600"/>
        </w:tabs>
        <w:ind w:left="3600" w:hanging="360"/>
      </w:pPr>
      <w:rPr>
        <w:rFonts w:ascii="Arial" w:hAnsi="Arial" w:hint="default"/>
      </w:rPr>
    </w:lvl>
    <w:lvl w:ilvl="5" w:tplc="E6222CDC" w:tentative="1">
      <w:start w:val="1"/>
      <w:numFmt w:val="bullet"/>
      <w:lvlText w:val="•"/>
      <w:lvlJc w:val="left"/>
      <w:pPr>
        <w:tabs>
          <w:tab w:val="num" w:pos="4320"/>
        </w:tabs>
        <w:ind w:left="4320" w:hanging="360"/>
      </w:pPr>
      <w:rPr>
        <w:rFonts w:ascii="Arial" w:hAnsi="Arial" w:hint="default"/>
      </w:rPr>
    </w:lvl>
    <w:lvl w:ilvl="6" w:tplc="6F349FC4" w:tentative="1">
      <w:start w:val="1"/>
      <w:numFmt w:val="bullet"/>
      <w:lvlText w:val="•"/>
      <w:lvlJc w:val="left"/>
      <w:pPr>
        <w:tabs>
          <w:tab w:val="num" w:pos="5040"/>
        </w:tabs>
        <w:ind w:left="5040" w:hanging="360"/>
      </w:pPr>
      <w:rPr>
        <w:rFonts w:ascii="Arial" w:hAnsi="Arial" w:hint="default"/>
      </w:rPr>
    </w:lvl>
    <w:lvl w:ilvl="7" w:tplc="B5DEBE82" w:tentative="1">
      <w:start w:val="1"/>
      <w:numFmt w:val="bullet"/>
      <w:lvlText w:val="•"/>
      <w:lvlJc w:val="left"/>
      <w:pPr>
        <w:tabs>
          <w:tab w:val="num" w:pos="5760"/>
        </w:tabs>
        <w:ind w:left="5760" w:hanging="360"/>
      </w:pPr>
      <w:rPr>
        <w:rFonts w:ascii="Arial" w:hAnsi="Arial" w:hint="default"/>
      </w:rPr>
    </w:lvl>
    <w:lvl w:ilvl="8" w:tplc="FC7A798E"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4AF4468B"/>
    <w:multiLevelType w:val="hybridMultilevel"/>
    <w:tmpl w:val="0734A050"/>
    <w:lvl w:ilvl="0" w:tplc="83D2B4F6">
      <w:start w:val="1"/>
      <w:numFmt w:val="bullet"/>
      <w:lvlText w:val="•"/>
      <w:lvlJc w:val="left"/>
      <w:pPr>
        <w:tabs>
          <w:tab w:val="num" w:pos="720"/>
        </w:tabs>
        <w:ind w:left="720" w:hanging="360"/>
      </w:pPr>
      <w:rPr>
        <w:rFonts w:ascii="Arial" w:hAnsi="Arial" w:hint="default"/>
      </w:rPr>
    </w:lvl>
    <w:lvl w:ilvl="1" w:tplc="E8F0CB4C" w:tentative="1">
      <w:start w:val="1"/>
      <w:numFmt w:val="bullet"/>
      <w:lvlText w:val="•"/>
      <w:lvlJc w:val="left"/>
      <w:pPr>
        <w:tabs>
          <w:tab w:val="num" w:pos="1440"/>
        </w:tabs>
        <w:ind w:left="1440" w:hanging="360"/>
      </w:pPr>
      <w:rPr>
        <w:rFonts w:ascii="Arial" w:hAnsi="Arial" w:hint="default"/>
      </w:rPr>
    </w:lvl>
    <w:lvl w:ilvl="2" w:tplc="A15CDC22" w:tentative="1">
      <w:start w:val="1"/>
      <w:numFmt w:val="bullet"/>
      <w:lvlText w:val="•"/>
      <w:lvlJc w:val="left"/>
      <w:pPr>
        <w:tabs>
          <w:tab w:val="num" w:pos="2160"/>
        </w:tabs>
        <w:ind w:left="2160" w:hanging="360"/>
      </w:pPr>
      <w:rPr>
        <w:rFonts w:ascii="Arial" w:hAnsi="Arial" w:hint="default"/>
      </w:rPr>
    </w:lvl>
    <w:lvl w:ilvl="3" w:tplc="BB74C8D8" w:tentative="1">
      <w:start w:val="1"/>
      <w:numFmt w:val="bullet"/>
      <w:lvlText w:val="•"/>
      <w:lvlJc w:val="left"/>
      <w:pPr>
        <w:tabs>
          <w:tab w:val="num" w:pos="2880"/>
        </w:tabs>
        <w:ind w:left="2880" w:hanging="360"/>
      </w:pPr>
      <w:rPr>
        <w:rFonts w:ascii="Arial" w:hAnsi="Arial" w:hint="default"/>
      </w:rPr>
    </w:lvl>
    <w:lvl w:ilvl="4" w:tplc="AFD88E22" w:tentative="1">
      <w:start w:val="1"/>
      <w:numFmt w:val="bullet"/>
      <w:lvlText w:val="•"/>
      <w:lvlJc w:val="left"/>
      <w:pPr>
        <w:tabs>
          <w:tab w:val="num" w:pos="3600"/>
        </w:tabs>
        <w:ind w:left="3600" w:hanging="360"/>
      </w:pPr>
      <w:rPr>
        <w:rFonts w:ascii="Arial" w:hAnsi="Arial" w:hint="default"/>
      </w:rPr>
    </w:lvl>
    <w:lvl w:ilvl="5" w:tplc="4D88C108" w:tentative="1">
      <w:start w:val="1"/>
      <w:numFmt w:val="bullet"/>
      <w:lvlText w:val="•"/>
      <w:lvlJc w:val="left"/>
      <w:pPr>
        <w:tabs>
          <w:tab w:val="num" w:pos="4320"/>
        </w:tabs>
        <w:ind w:left="4320" w:hanging="360"/>
      </w:pPr>
      <w:rPr>
        <w:rFonts w:ascii="Arial" w:hAnsi="Arial" w:hint="default"/>
      </w:rPr>
    </w:lvl>
    <w:lvl w:ilvl="6" w:tplc="C040E53E" w:tentative="1">
      <w:start w:val="1"/>
      <w:numFmt w:val="bullet"/>
      <w:lvlText w:val="•"/>
      <w:lvlJc w:val="left"/>
      <w:pPr>
        <w:tabs>
          <w:tab w:val="num" w:pos="5040"/>
        </w:tabs>
        <w:ind w:left="5040" w:hanging="360"/>
      </w:pPr>
      <w:rPr>
        <w:rFonts w:ascii="Arial" w:hAnsi="Arial" w:hint="default"/>
      </w:rPr>
    </w:lvl>
    <w:lvl w:ilvl="7" w:tplc="FBB2719A" w:tentative="1">
      <w:start w:val="1"/>
      <w:numFmt w:val="bullet"/>
      <w:lvlText w:val="•"/>
      <w:lvlJc w:val="left"/>
      <w:pPr>
        <w:tabs>
          <w:tab w:val="num" w:pos="5760"/>
        </w:tabs>
        <w:ind w:left="5760" w:hanging="360"/>
      </w:pPr>
      <w:rPr>
        <w:rFonts w:ascii="Arial" w:hAnsi="Arial" w:hint="default"/>
      </w:rPr>
    </w:lvl>
    <w:lvl w:ilvl="8" w:tplc="8A78AD96"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4CC02111"/>
    <w:multiLevelType w:val="hybridMultilevel"/>
    <w:tmpl w:val="A72CB00E"/>
    <w:lvl w:ilvl="0" w:tplc="84ECD99C">
      <w:start w:val="1"/>
      <w:numFmt w:val="bullet"/>
      <w:lvlText w:val="•"/>
      <w:lvlJc w:val="left"/>
      <w:pPr>
        <w:tabs>
          <w:tab w:val="num" w:pos="720"/>
        </w:tabs>
        <w:ind w:left="720" w:hanging="360"/>
      </w:pPr>
      <w:rPr>
        <w:rFonts w:ascii="Arial" w:hAnsi="Arial" w:hint="default"/>
      </w:rPr>
    </w:lvl>
    <w:lvl w:ilvl="1" w:tplc="F5043C88" w:tentative="1">
      <w:start w:val="1"/>
      <w:numFmt w:val="bullet"/>
      <w:lvlText w:val="•"/>
      <w:lvlJc w:val="left"/>
      <w:pPr>
        <w:tabs>
          <w:tab w:val="num" w:pos="1440"/>
        </w:tabs>
        <w:ind w:left="1440" w:hanging="360"/>
      </w:pPr>
      <w:rPr>
        <w:rFonts w:ascii="Arial" w:hAnsi="Arial" w:hint="default"/>
      </w:rPr>
    </w:lvl>
    <w:lvl w:ilvl="2" w:tplc="936883C4" w:tentative="1">
      <w:start w:val="1"/>
      <w:numFmt w:val="bullet"/>
      <w:lvlText w:val="•"/>
      <w:lvlJc w:val="left"/>
      <w:pPr>
        <w:tabs>
          <w:tab w:val="num" w:pos="2160"/>
        </w:tabs>
        <w:ind w:left="2160" w:hanging="360"/>
      </w:pPr>
      <w:rPr>
        <w:rFonts w:ascii="Arial" w:hAnsi="Arial" w:hint="default"/>
      </w:rPr>
    </w:lvl>
    <w:lvl w:ilvl="3" w:tplc="633C662C" w:tentative="1">
      <w:start w:val="1"/>
      <w:numFmt w:val="bullet"/>
      <w:lvlText w:val="•"/>
      <w:lvlJc w:val="left"/>
      <w:pPr>
        <w:tabs>
          <w:tab w:val="num" w:pos="2880"/>
        </w:tabs>
        <w:ind w:left="2880" w:hanging="360"/>
      </w:pPr>
      <w:rPr>
        <w:rFonts w:ascii="Arial" w:hAnsi="Arial" w:hint="default"/>
      </w:rPr>
    </w:lvl>
    <w:lvl w:ilvl="4" w:tplc="06C40872" w:tentative="1">
      <w:start w:val="1"/>
      <w:numFmt w:val="bullet"/>
      <w:lvlText w:val="•"/>
      <w:lvlJc w:val="left"/>
      <w:pPr>
        <w:tabs>
          <w:tab w:val="num" w:pos="3600"/>
        </w:tabs>
        <w:ind w:left="3600" w:hanging="360"/>
      </w:pPr>
      <w:rPr>
        <w:rFonts w:ascii="Arial" w:hAnsi="Arial" w:hint="default"/>
      </w:rPr>
    </w:lvl>
    <w:lvl w:ilvl="5" w:tplc="55A88A0A" w:tentative="1">
      <w:start w:val="1"/>
      <w:numFmt w:val="bullet"/>
      <w:lvlText w:val="•"/>
      <w:lvlJc w:val="left"/>
      <w:pPr>
        <w:tabs>
          <w:tab w:val="num" w:pos="4320"/>
        </w:tabs>
        <w:ind w:left="4320" w:hanging="360"/>
      </w:pPr>
      <w:rPr>
        <w:rFonts w:ascii="Arial" w:hAnsi="Arial" w:hint="default"/>
      </w:rPr>
    </w:lvl>
    <w:lvl w:ilvl="6" w:tplc="0CBA788C" w:tentative="1">
      <w:start w:val="1"/>
      <w:numFmt w:val="bullet"/>
      <w:lvlText w:val="•"/>
      <w:lvlJc w:val="left"/>
      <w:pPr>
        <w:tabs>
          <w:tab w:val="num" w:pos="5040"/>
        </w:tabs>
        <w:ind w:left="5040" w:hanging="360"/>
      </w:pPr>
      <w:rPr>
        <w:rFonts w:ascii="Arial" w:hAnsi="Arial" w:hint="default"/>
      </w:rPr>
    </w:lvl>
    <w:lvl w:ilvl="7" w:tplc="1820E64C" w:tentative="1">
      <w:start w:val="1"/>
      <w:numFmt w:val="bullet"/>
      <w:lvlText w:val="•"/>
      <w:lvlJc w:val="left"/>
      <w:pPr>
        <w:tabs>
          <w:tab w:val="num" w:pos="5760"/>
        </w:tabs>
        <w:ind w:left="5760" w:hanging="360"/>
      </w:pPr>
      <w:rPr>
        <w:rFonts w:ascii="Arial" w:hAnsi="Arial" w:hint="default"/>
      </w:rPr>
    </w:lvl>
    <w:lvl w:ilvl="8" w:tplc="B59A5732"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E2B196A"/>
    <w:multiLevelType w:val="hybridMultilevel"/>
    <w:tmpl w:val="646C202A"/>
    <w:lvl w:ilvl="0" w:tplc="42B44174">
      <w:start w:val="1"/>
      <w:numFmt w:val="bullet"/>
      <w:lvlText w:val="•"/>
      <w:lvlJc w:val="left"/>
      <w:pPr>
        <w:tabs>
          <w:tab w:val="num" w:pos="720"/>
        </w:tabs>
        <w:ind w:left="720" w:hanging="360"/>
      </w:pPr>
      <w:rPr>
        <w:rFonts w:ascii="Arial" w:hAnsi="Arial" w:hint="default"/>
      </w:rPr>
    </w:lvl>
    <w:lvl w:ilvl="1" w:tplc="8D86BD42" w:tentative="1">
      <w:start w:val="1"/>
      <w:numFmt w:val="bullet"/>
      <w:lvlText w:val="•"/>
      <w:lvlJc w:val="left"/>
      <w:pPr>
        <w:tabs>
          <w:tab w:val="num" w:pos="1440"/>
        </w:tabs>
        <w:ind w:left="1440" w:hanging="360"/>
      </w:pPr>
      <w:rPr>
        <w:rFonts w:ascii="Arial" w:hAnsi="Arial" w:hint="default"/>
      </w:rPr>
    </w:lvl>
    <w:lvl w:ilvl="2" w:tplc="0BCA93C4" w:tentative="1">
      <w:start w:val="1"/>
      <w:numFmt w:val="bullet"/>
      <w:lvlText w:val="•"/>
      <w:lvlJc w:val="left"/>
      <w:pPr>
        <w:tabs>
          <w:tab w:val="num" w:pos="2160"/>
        </w:tabs>
        <w:ind w:left="2160" w:hanging="360"/>
      </w:pPr>
      <w:rPr>
        <w:rFonts w:ascii="Arial" w:hAnsi="Arial" w:hint="default"/>
      </w:rPr>
    </w:lvl>
    <w:lvl w:ilvl="3" w:tplc="6262DF42" w:tentative="1">
      <w:start w:val="1"/>
      <w:numFmt w:val="bullet"/>
      <w:lvlText w:val="•"/>
      <w:lvlJc w:val="left"/>
      <w:pPr>
        <w:tabs>
          <w:tab w:val="num" w:pos="2880"/>
        </w:tabs>
        <w:ind w:left="2880" w:hanging="360"/>
      </w:pPr>
      <w:rPr>
        <w:rFonts w:ascii="Arial" w:hAnsi="Arial" w:hint="default"/>
      </w:rPr>
    </w:lvl>
    <w:lvl w:ilvl="4" w:tplc="8EE0C932" w:tentative="1">
      <w:start w:val="1"/>
      <w:numFmt w:val="bullet"/>
      <w:lvlText w:val="•"/>
      <w:lvlJc w:val="left"/>
      <w:pPr>
        <w:tabs>
          <w:tab w:val="num" w:pos="3600"/>
        </w:tabs>
        <w:ind w:left="3600" w:hanging="360"/>
      </w:pPr>
      <w:rPr>
        <w:rFonts w:ascii="Arial" w:hAnsi="Arial" w:hint="default"/>
      </w:rPr>
    </w:lvl>
    <w:lvl w:ilvl="5" w:tplc="03704940" w:tentative="1">
      <w:start w:val="1"/>
      <w:numFmt w:val="bullet"/>
      <w:lvlText w:val="•"/>
      <w:lvlJc w:val="left"/>
      <w:pPr>
        <w:tabs>
          <w:tab w:val="num" w:pos="4320"/>
        </w:tabs>
        <w:ind w:left="4320" w:hanging="360"/>
      </w:pPr>
      <w:rPr>
        <w:rFonts w:ascii="Arial" w:hAnsi="Arial" w:hint="default"/>
      </w:rPr>
    </w:lvl>
    <w:lvl w:ilvl="6" w:tplc="B0C27A64" w:tentative="1">
      <w:start w:val="1"/>
      <w:numFmt w:val="bullet"/>
      <w:lvlText w:val="•"/>
      <w:lvlJc w:val="left"/>
      <w:pPr>
        <w:tabs>
          <w:tab w:val="num" w:pos="5040"/>
        </w:tabs>
        <w:ind w:left="5040" w:hanging="360"/>
      </w:pPr>
      <w:rPr>
        <w:rFonts w:ascii="Arial" w:hAnsi="Arial" w:hint="default"/>
      </w:rPr>
    </w:lvl>
    <w:lvl w:ilvl="7" w:tplc="F1585336" w:tentative="1">
      <w:start w:val="1"/>
      <w:numFmt w:val="bullet"/>
      <w:lvlText w:val="•"/>
      <w:lvlJc w:val="left"/>
      <w:pPr>
        <w:tabs>
          <w:tab w:val="num" w:pos="5760"/>
        </w:tabs>
        <w:ind w:left="5760" w:hanging="360"/>
      </w:pPr>
      <w:rPr>
        <w:rFonts w:ascii="Arial" w:hAnsi="Arial" w:hint="default"/>
      </w:rPr>
    </w:lvl>
    <w:lvl w:ilvl="8" w:tplc="8F8466F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4E625D2B"/>
    <w:multiLevelType w:val="hybridMultilevel"/>
    <w:tmpl w:val="1EBA1DA0"/>
    <w:lvl w:ilvl="0" w:tplc="E91C58D6">
      <w:start w:val="1"/>
      <w:numFmt w:val="decimal"/>
      <w:lvlText w:val="%1."/>
      <w:lvlJc w:val="left"/>
      <w:pPr>
        <w:tabs>
          <w:tab w:val="num" w:pos="720"/>
        </w:tabs>
        <w:ind w:left="720" w:hanging="360"/>
      </w:pPr>
    </w:lvl>
    <w:lvl w:ilvl="1" w:tplc="8F72A7A4" w:tentative="1">
      <w:start w:val="1"/>
      <w:numFmt w:val="decimal"/>
      <w:lvlText w:val="%2."/>
      <w:lvlJc w:val="left"/>
      <w:pPr>
        <w:tabs>
          <w:tab w:val="num" w:pos="1440"/>
        </w:tabs>
        <w:ind w:left="1440" w:hanging="360"/>
      </w:pPr>
    </w:lvl>
    <w:lvl w:ilvl="2" w:tplc="EE049372" w:tentative="1">
      <w:start w:val="1"/>
      <w:numFmt w:val="decimal"/>
      <w:lvlText w:val="%3."/>
      <w:lvlJc w:val="left"/>
      <w:pPr>
        <w:tabs>
          <w:tab w:val="num" w:pos="2160"/>
        </w:tabs>
        <w:ind w:left="2160" w:hanging="360"/>
      </w:pPr>
    </w:lvl>
    <w:lvl w:ilvl="3" w:tplc="E67A644E" w:tentative="1">
      <w:start w:val="1"/>
      <w:numFmt w:val="decimal"/>
      <w:lvlText w:val="%4."/>
      <w:lvlJc w:val="left"/>
      <w:pPr>
        <w:tabs>
          <w:tab w:val="num" w:pos="2880"/>
        </w:tabs>
        <w:ind w:left="2880" w:hanging="360"/>
      </w:pPr>
    </w:lvl>
    <w:lvl w:ilvl="4" w:tplc="8A4CF2FC" w:tentative="1">
      <w:start w:val="1"/>
      <w:numFmt w:val="decimal"/>
      <w:lvlText w:val="%5."/>
      <w:lvlJc w:val="left"/>
      <w:pPr>
        <w:tabs>
          <w:tab w:val="num" w:pos="3600"/>
        </w:tabs>
        <w:ind w:left="3600" w:hanging="360"/>
      </w:pPr>
    </w:lvl>
    <w:lvl w:ilvl="5" w:tplc="698820F2" w:tentative="1">
      <w:start w:val="1"/>
      <w:numFmt w:val="decimal"/>
      <w:lvlText w:val="%6."/>
      <w:lvlJc w:val="left"/>
      <w:pPr>
        <w:tabs>
          <w:tab w:val="num" w:pos="4320"/>
        </w:tabs>
        <w:ind w:left="4320" w:hanging="360"/>
      </w:pPr>
    </w:lvl>
    <w:lvl w:ilvl="6" w:tplc="2B0CCE40" w:tentative="1">
      <w:start w:val="1"/>
      <w:numFmt w:val="decimal"/>
      <w:lvlText w:val="%7."/>
      <w:lvlJc w:val="left"/>
      <w:pPr>
        <w:tabs>
          <w:tab w:val="num" w:pos="5040"/>
        </w:tabs>
        <w:ind w:left="5040" w:hanging="360"/>
      </w:pPr>
    </w:lvl>
    <w:lvl w:ilvl="7" w:tplc="07E2D672" w:tentative="1">
      <w:start w:val="1"/>
      <w:numFmt w:val="decimal"/>
      <w:lvlText w:val="%8."/>
      <w:lvlJc w:val="left"/>
      <w:pPr>
        <w:tabs>
          <w:tab w:val="num" w:pos="5760"/>
        </w:tabs>
        <w:ind w:left="5760" w:hanging="360"/>
      </w:pPr>
    </w:lvl>
    <w:lvl w:ilvl="8" w:tplc="73F28A56" w:tentative="1">
      <w:start w:val="1"/>
      <w:numFmt w:val="decimal"/>
      <w:lvlText w:val="%9."/>
      <w:lvlJc w:val="left"/>
      <w:pPr>
        <w:tabs>
          <w:tab w:val="num" w:pos="6480"/>
        </w:tabs>
        <w:ind w:left="6480" w:hanging="360"/>
      </w:pPr>
    </w:lvl>
  </w:abstractNum>
  <w:abstractNum w:abstractNumId="72" w15:restartNumberingAfterBreak="0">
    <w:nsid w:val="4E6E0F41"/>
    <w:multiLevelType w:val="hybridMultilevel"/>
    <w:tmpl w:val="C17E9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4F71C5"/>
    <w:multiLevelType w:val="hybridMultilevel"/>
    <w:tmpl w:val="D08C4232"/>
    <w:lvl w:ilvl="0" w:tplc="C4207F1C">
      <w:start w:val="1"/>
      <w:numFmt w:val="bullet"/>
      <w:lvlText w:val="•"/>
      <w:lvlJc w:val="left"/>
      <w:pPr>
        <w:tabs>
          <w:tab w:val="num" w:pos="720"/>
        </w:tabs>
        <w:ind w:left="720" w:hanging="360"/>
      </w:pPr>
      <w:rPr>
        <w:rFonts w:ascii="Arial" w:hAnsi="Arial" w:hint="default"/>
      </w:rPr>
    </w:lvl>
    <w:lvl w:ilvl="1" w:tplc="B1CA3970" w:tentative="1">
      <w:start w:val="1"/>
      <w:numFmt w:val="bullet"/>
      <w:lvlText w:val="•"/>
      <w:lvlJc w:val="left"/>
      <w:pPr>
        <w:tabs>
          <w:tab w:val="num" w:pos="1440"/>
        </w:tabs>
        <w:ind w:left="1440" w:hanging="360"/>
      </w:pPr>
      <w:rPr>
        <w:rFonts w:ascii="Arial" w:hAnsi="Arial" w:hint="default"/>
      </w:rPr>
    </w:lvl>
    <w:lvl w:ilvl="2" w:tplc="DD36E2B8" w:tentative="1">
      <w:start w:val="1"/>
      <w:numFmt w:val="bullet"/>
      <w:lvlText w:val="•"/>
      <w:lvlJc w:val="left"/>
      <w:pPr>
        <w:tabs>
          <w:tab w:val="num" w:pos="2160"/>
        </w:tabs>
        <w:ind w:left="2160" w:hanging="360"/>
      </w:pPr>
      <w:rPr>
        <w:rFonts w:ascii="Arial" w:hAnsi="Arial" w:hint="default"/>
      </w:rPr>
    </w:lvl>
    <w:lvl w:ilvl="3" w:tplc="3392DCD0" w:tentative="1">
      <w:start w:val="1"/>
      <w:numFmt w:val="bullet"/>
      <w:lvlText w:val="•"/>
      <w:lvlJc w:val="left"/>
      <w:pPr>
        <w:tabs>
          <w:tab w:val="num" w:pos="2880"/>
        </w:tabs>
        <w:ind w:left="2880" w:hanging="360"/>
      </w:pPr>
      <w:rPr>
        <w:rFonts w:ascii="Arial" w:hAnsi="Arial" w:hint="default"/>
      </w:rPr>
    </w:lvl>
    <w:lvl w:ilvl="4" w:tplc="95209B3A" w:tentative="1">
      <w:start w:val="1"/>
      <w:numFmt w:val="bullet"/>
      <w:lvlText w:val="•"/>
      <w:lvlJc w:val="left"/>
      <w:pPr>
        <w:tabs>
          <w:tab w:val="num" w:pos="3600"/>
        </w:tabs>
        <w:ind w:left="3600" w:hanging="360"/>
      </w:pPr>
      <w:rPr>
        <w:rFonts w:ascii="Arial" w:hAnsi="Arial" w:hint="default"/>
      </w:rPr>
    </w:lvl>
    <w:lvl w:ilvl="5" w:tplc="9D94A914" w:tentative="1">
      <w:start w:val="1"/>
      <w:numFmt w:val="bullet"/>
      <w:lvlText w:val="•"/>
      <w:lvlJc w:val="left"/>
      <w:pPr>
        <w:tabs>
          <w:tab w:val="num" w:pos="4320"/>
        </w:tabs>
        <w:ind w:left="4320" w:hanging="360"/>
      </w:pPr>
      <w:rPr>
        <w:rFonts w:ascii="Arial" w:hAnsi="Arial" w:hint="default"/>
      </w:rPr>
    </w:lvl>
    <w:lvl w:ilvl="6" w:tplc="DC4A7CCC" w:tentative="1">
      <w:start w:val="1"/>
      <w:numFmt w:val="bullet"/>
      <w:lvlText w:val="•"/>
      <w:lvlJc w:val="left"/>
      <w:pPr>
        <w:tabs>
          <w:tab w:val="num" w:pos="5040"/>
        </w:tabs>
        <w:ind w:left="5040" w:hanging="360"/>
      </w:pPr>
      <w:rPr>
        <w:rFonts w:ascii="Arial" w:hAnsi="Arial" w:hint="default"/>
      </w:rPr>
    </w:lvl>
    <w:lvl w:ilvl="7" w:tplc="0ED096C4" w:tentative="1">
      <w:start w:val="1"/>
      <w:numFmt w:val="bullet"/>
      <w:lvlText w:val="•"/>
      <w:lvlJc w:val="left"/>
      <w:pPr>
        <w:tabs>
          <w:tab w:val="num" w:pos="5760"/>
        </w:tabs>
        <w:ind w:left="5760" w:hanging="360"/>
      </w:pPr>
      <w:rPr>
        <w:rFonts w:ascii="Arial" w:hAnsi="Arial" w:hint="default"/>
      </w:rPr>
    </w:lvl>
    <w:lvl w:ilvl="8" w:tplc="8440FBA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2844934"/>
    <w:multiLevelType w:val="hybridMultilevel"/>
    <w:tmpl w:val="3162F378"/>
    <w:lvl w:ilvl="0" w:tplc="D2BCFFB8">
      <w:start w:val="1"/>
      <w:numFmt w:val="bullet"/>
      <w:lvlText w:val="•"/>
      <w:lvlJc w:val="left"/>
      <w:pPr>
        <w:tabs>
          <w:tab w:val="num" w:pos="720"/>
        </w:tabs>
        <w:ind w:left="720" w:hanging="360"/>
      </w:pPr>
      <w:rPr>
        <w:rFonts w:ascii="Arial" w:hAnsi="Arial" w:hint="default"/>
      </w:rPr>
    </w:lvl>
    <w:lvl w:ilvl="1" w:tplc="CD2CB536" w:tentative="1">
      <w:start w:val="1"/>
      <w:numFmt w:val="bullet"/>
      <w:lvlText w:val="•"/>
      <w:lvlJc w:val="left"/>
      <w:pPr>
        <w:tabs>
          <w:tab w:val="num" w:pos="1440"/>
        </w:tabs>
        <w:ind w:left="1440" w:hanging="360"/>
      </w:pPr>
      <w:rPr>
        <w:rFonts w:ascii="Arial" w:hAnsi="Arial" w:hint="default"/>
      </w:rPr>
    </w:lvl>
    <w:lvl w:ilvl="2" w:tplc="81B20488" w:tentative="1">
      <w:start w:val="1"/>
      <w:numFmt w:val="bullet"/>
      <w:lvlText w:val="•"/>
      <w:lvlJc w:val="left"/>
      <w:pPr>
        <w:tabs>
          <w:tab w:val="num" w:pos="2160"/>
        </w:tabs>
        <w:ind w:left="2160" w:hanging="360"/>
      </w:pPr>
      <w:rPr>
        <w:rFonts w:ascii="Arial" w:hAnsi="Arial" w:hint="default"/>
      </w:rPr>
    </w:lvl>
    <w:lvl w:ilvl="3" w:tplc="42947D90" w:tentative="1">
      <w:start w:val="1"/>
      <w:numFmt w:val="bullet"/>
      <w:lvlText w:val="•"/>
      <w:lvlJc w:val="left"/>
      <w:pPr>
        <w:tabs>
          <w:tab w:val="num" w:pos="2880"/>
        </w:tabs>
        <w:ind w:left="2880" w:hanging="360"/>
      </w:pPr>
      <w:rPr>
        <w:rFonts w:ascii="Arial" w:hAnsi="Arial" w:hint="default"/>
      </w:rPr>
    </w:lvl>
    <w:lvl w:ilvl="4" w:tplc="921002C8" w:tentative="1">
      <w:start w:val="1"/>
      <w:numFmt w:val="bullet"/>
      <w:lvlText w:val="•"/>
      <w:lvlJc w:val="left"/>
      <w:pPr>
        <w:tabs>
          <w:tab w:val="num" w:pos="3600"/>
        </w:tabs>
        <w:ind w:left="3600" w:hanging="360"/>
      </w:pPr>
      <w:rPr>
        <w:rFonts w:ascii="Arial" w:hAnsi="Arial" w:hint="default"/>
      </w:rPr>
    </w:lvl>
    <w:lvl w:ilvl="5" w:tplc="02E0CDBA" w:tentative="1">
      <w:start w:val="1"/>
      <w:numFmt w:val="bullet"/>
      <w:lvlText w:val="•"/>
      <w:lvlJc w:val="left"/>
      <w:pPr>
        <w:tabs>
          <w:tab w:val="num" w:pos="4320"/>
        </w:tabs>
        <w:ind w:left="4320" w:hanging="360"/>
      </w:pPr>
      <w:rPr>
        <w:rFonts w:ascii="Arial" w:hAnsi="Arial" w:hint="default"/>
      </w:rPr>
    </w:lvl>
    <w:lvl w:ilvl="6" w:tplc="D3585B98" w:tentative="1">
      <w:start w:val="1"/>
      <w:numFmt w:val="bullet"/>
      <w:lvlText w:val="•"/>
      <w:lvlJc w:val="left"/>
      <w:pPr>
        <w:tabs>
          <w:tab w:val="num" w:pos="5040"/>
        </w:tabs>
        <w:ind w:left="5040" w:hanging="360"/>
      </w:pPr>
      <w:rPr>
        <w:rFonts w:ascii="Arial" w:hAnsi="Arial" w:hint="default"/>
      </w:rPr>
    </w:lvl>
    <w:lvl w:ilvl="7" w:tplc="719CD236" w:tentative="1">
      <w:start w:val="1"/>
      <w:numFmt w:val="bullet"/>
      <w:lvlText w:val="•"/>
      <w:lvlJc w:val="left"/>
      <w:pPr>
        <w:tabs>
          <w:tab w:val="num" w:pos="5760"/>
        </w:tabs>
        <w:ind w:left="5760" w:hanging="360"/>
      </w:pPr>
      <w:rPr>
        <w:rFonts w:ascii="Arial" w:hAnsi="Arial" w:hint="default"/>
      </w:rPr>
    </w:lvl>
    <w:lvl w:ilvl="8" w:tplc="DDD27B5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4EA5362"/>
    <w:multiLevelType w:val="hybridMultilevel"/>
    <w:tmpl w:val="501E10E6"/>
    <w:lvl w:ilvl="0" w:tplc="C038996C">
      <w:start w:val="1"/>
      <w:numFmt w:val="decimal"/>
      <w:lvlText w:val="%1."/>
      <w:lvlJc w:val="left"/>
      <w:pPr>
        <w:tabs>
          <w:tab w:val="num" w:pos="720"/>
        </w:tabs>
        <w:ind w:left="720" w:hanging="360"/>
      </w:pPr>
    </w:lvl>
    <w:lvl w:ilvl="1" w:tplc="4E080A54" w:tentative="1">
      <w:start w:val="1"/>
      <w:numFmt w:val="decimal"/>
      <w:lvlText w:val="%2."/>
      <w:lvlJc w:val="left"/>
      <w:pPr>
        <w:tabs>
          <w:tab w:val="num" w:pos="1440"/>
        </w:tabs>
        <w:ind w:left="1440" w:hanging="360"/>
      </w:pPr>
    </w:lvl>
    <w:lvl w:ilvl="2" w:tplc="9192FE1C" w:tentative="1">
      <w:start w:val="1"/>
      <w:numFmt w:val="decimal"/>
      <w:lvlText w:val="%3."/>
      <w:lvlJc w:val="left"/>
      <w:pPr>
        <w:tabs>
          <w:tab w:val="num" w:pos="2160"/>
        </w:tabs>
        <w:ind w:left="2160" w:hanging="360"/>
      </w:pPr>
    </w:lvl>
    <w:lvl w:ilvl="3" w:tplc="012EB9FA" w:tentative="1">
      <w:start w:val="1"/>
      <w:numFmt w:val="decimal"/>
      <w:lvlText w:val="%4."/>
      <w:lvlJc w:val="left"/>
      <w:pPr>
        <w:tabs>
          <w:tab w:val="num" w:pos="2880"/>
        </w:tabs>
        <w:ind w:left="2880" w:hanging="360"/>
      </w:pPr>
    </w:lvl>
    <w:lvl w:ilvl="4" w:tplc="540CDA2A" w:tentative="1">
      <w:start w:val="1"/>
      <w:numFmt w:val="decimal"/>
      <w:lvlText w:val="%5."/>
      <w:lvlJc w:val="left"/>
      <w:pPr>
        <w:tabs>
          <w:tab w:val="num" w:pos="3600"/>
        </w:tabs>
        <w:ind w:left="3600" w:hanging="360"/>
      </w:pPr>
    </w:lvl>
    <w:lvl w:ilvl="5" w:tplc="2B0A8CDE" w:tentative="1">
      <w:start w:val="1"/>
      <w:numFmt w:val="decimal"/>
      <w:lvlText w:val="%6."/>
      <w:lvlJc w:val="left"/>
      <w:pPr>
        <w:tabs>
          <w:tab w:val="num" w:pos="4320"/>
        </w:tabs>
        <w:ind w:left="4320" w:hanging="360"/>
      </w:pPr>
    </w:lvl>
    <w:lvl w:ilvl="6" w:tplc="A9745B4C" w:tentative="1">
      <w:start w:val="1"/>
      <w:numFmt w:val="decimal"/>
      <w:lvlText w:val="%7."/>
      <w:lvlJc w:val="left"/>
      <w:pPr>
        <w:tabs>
          <w:tab w:val="num" w:pos="5040"/>
        </w:tabs>
        <w:ind w:left="5040" w:hanging="360"/>
      </w:pPr>
    </w:lvl>
    <w:lvl w:ilvl="7" w:tplc="CDF6DA80" w:tentative="1">
      <w:start w:val="1"/>
      <w:numFmt w:val="decimal"/>
      <w:lvlText w:val="%8."/>
      <w:lvlJc w:val="left"/>
      <w:pPr>
        <w:tabs>
          <w:tab w:val="num" w:pos="5760"/>
        </w:tabs>
        <w:ind w:left="5760" w:hanging="360"/>
      </w:pPr>
    </w:lvl>
    <w:lvl w:ilvl="8" w:tplc="04D47A02" w:tentative="1">
      <w:start w:val="1"/>
      <w:numFmt w:val="decimal"/>
      <w:lvlText w:val="%9."/>
      <w:lvlJc w:val="left"/>
      <w:pPr>
        <w:tabs>
          <w:tab w:val="num" w:pos="6480"/>
        </w:tabs>
        <w:ind w:left="6480" w:hanging="360"/>
      </w:pPr>
    </w:lvl>
  </w:abstractNum>
  <w:abstractNum w:abstractNumId="76" w15:restartNumberingAfterBreak="0">
    <w:nsid w:val="57CD14EF"/>
    <w:multiLevelType w:val="multilevel"/>
    <w:tmpl w:val="A37C3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7EC40B0"/>
    <w:multiLevelType w:val="hybridMultilevel"/>
    <w:tmpl w:val="AB00D022"/>
    <w:lvl w:ilvl="0" w:tplc="5C42D748">
      <w:start w:val="1"/>
      <w:numFmt w:val="bullet"/>
      <w:lvlText w:val="•"/>
      <w:lvlJc w:val="left"/>
      <w:pPr>
        <w:tabs>
          <w:tab w:val="num" w:pos="720"/>
        </w:tabs>
        <w:ind w:left="720" w:hanging="360"/>
      </w:pPr>
      <w:rPr>
        <w:rFonts w:ascii="Arial" w:hAnsi="Arial" w:hint="default"/>
      </w:rPr>
    </w:lvl>
    <w:lvl w:ilvl="1" w:tplc="64CA1964" w:tentative="1">
      <w:start w:val="1"/>
      <w:numFmt w:val="bullet"/>
      <w:lvlText w:val="•"/>
      <w:lvlJc w:val="left"/>
      <w:pPr>
        <w:tabs>
          <w:tab w:val="num" w:pos="1440"/>
        </w:tabs>
        <w:ind w:left="1440" w:hanging="360"/>
      </w:pPr>
      <w:rPr>
        <w:rFonts w:ascii="Arial" w:hAnsi="Arial" w:hint="default"/>
      </w:rPr>
    </w:lvl>
    <w:lvl w:ilvl="2" w:tplc="6E5AD4A4" w:tentative="1">
      <w:start w:val="1"/>
      <w:numFmt w:val="bullet"/>
      <w:lvlText w:val="•"/>
      <w:lvlJc w:val="left"/>
      <w:pPr>
        <w:tabs>
          <w:tab w:val="num" w:pos="2160"/>
        </w:tabs>
        <w:ind w:left="2160" w:hanging="360"/>
      </w:pPr>
      <w:rPr>
        <w:rFonts w:ascii="Arial" w:hAnsi="Arial" w:hint="default"/>
      </w:rPr>
    </w:lvl>
    <w:lvl w:ilvl="3" w:tplc="21844342" w:tentative="1">
      <w:start w:val="1"/>
      <w:numFmt w:val="bullet"/>
      <w:lvlText w:val="•"/>
      <w:lvlJc w:val="left"/>
      <w:pPr>
        <w:tabs>
          <w:tab w:val="num" w:pos="2880"/>
        </w:tabs>
        <w:ind w:left="2880" w:hanging="360"/>
      </w:pPr>
      <w:rPr>
        <w:rFonts w:ascii="Arial" w:hAnsi="Arial" w:hint="default"/>
      </w:rPr>
    </w:lvl>
    <w:lvl w:ilvl="4" w:tplc="9432E582" w:tentative="1">
      <w:start w:val="1"/>
      <w:numFmt w:val="bullet"/>
      <w:lvlText w:val="•"/>
      <w:lvlJc w:val="left"/>
      <w:pPr>
        <w:tabs>
          <w:tab w:val="num" w:pos="3600"/>
        </w:tabs>
        <w:ind w:left="3600" w:hanging="360"/>
      </w:pPr>
      <w:rPr>
        <w:rFonts w:ascii="Arial" w:hAnsi="Arial" w:hint="default"/>
      </w:rPr>
    </w:lvl>
    <w:lvl w:ilvl="5" w:tplc="63507FFC" w:tentative="1">
      <w:start w:val="1"/>
      <w:numFmt w:val="bullet"/>
      <w:lvlText w:val="•"/>
      <w:lvlJc w:val="left"/>
      <w:pPr>
        <w:tabs>
          <w:tab w:val="num" w:pos="4320"/>
        </w:tabs>
        <w:ind w:left="4320" w:hanging="360"/>
      </w:pPr>
      <w:rPr>
        <w:rFonts w:ascii="Arial" w:hAnsi="Arial" w:hint="default"/>
      </w:rPr>
    </w:lvl>
    <w:lvl w:ilvl="6" w:tplc="72EA19BA" w:tentative="1">
      <w:start w:val="1"/>
      <w:numFmt w:val="bullet"/>
      <w:lvlText w:val="•"/>
      <w:lvlJc w:val="left"/>
      <w:pPr>
        <w:tabs>
          <w:tab w:val="num" w:pos="5040"/>
        </w:tabs>
        <w:ind w:left="5040" w:hanging="360"/>
      </w:pPr>
      <w:rPr>
        <w:rFonts w:ascii="Arial" w:hAnsi="Arial" w:hint="default"/>
      </w:rPr>
    </w:lvl>
    <w:lvl w:ilvl="7" w:tplc="3990CA2C" w:tentative="1">
      <w:start w:val="1"/>
      <w:numFmt w:val="bullet"/>
      <w:lvlText w:val="•"/>
      <w:lvlJc w:val="left"/>
      <w:pPr>
        <w:tabs>
          <w:tab w:val="num" w:pos="5760"/>
        </w:tabs>
        <w:ind w:left="5760" w:hanging="360"/>
      </w:pPr>
      <w:rPr>
        <w:rFonts w:ascii="Arial" w:hAnsi="Arial" w:hint="default"/>
      </w:rPr>
    </w:lvl>
    <w:lvl w:ilvl="8" w:tplc="94809FD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59084B45"/>
    <w:multiLevelType w:val="hybridMultilevel"/>
    <w:tmpl w:val="B7C469D6"/>
    <w:lvl w:ilvl="0" w:tplc="A874E2A4">
      <w:start w:val="1"/>
      <w:numFmt w:val="bullet"/>
      <w:lvlText w:val="•"/>
      <w:lvlJc w:val="left"/>
      <w:pPr>
        <w:tabs>
          <w:tab w:val="num" w:pos="720"/>
        </w:tabs>
        <w:ind w:left="720" w:hanging="360"/>
      </w:pPr>
      <w:rPr>
        <w:rFonts w:ascii="Arial" w:hAnsi="Arial" w:hint="default"/>
      </w:rPr>
    </w:lvl>
    <w:lvl w:ilvl="1" w:tplc="28B656BE" w:tentative="1">
      <w:start w:val="1"/>
      <w:numFmt w:val="bullet"/>
      <w:lvlText w:val="•"/>
      <w:lvlJc w:val="left"/>
      <w:pPr>
        <w:tabs>
          <w:tab w:val="num" w:pos="1440"/>
        </w:tabs>
        <w:ind w:left="1440" w:hanging="360"/>
      </w:pPr>
      <w:rPr>
        <w:rFonts w:ascii="Arial" w:hAnsi="Arial" w:hint="default"/>
      </w:rPr>
    </w:lvl>
    <w:lvl w:ilvl="2" w:tplc="25A6B97A" w:tentative="1">
      <w:start w:val="1"/>
      <w:numFmt w:val="bullet"/>
      <w:lvlText w:val="•"/>
      <w:lvlJc w:val="left"/>
      <w:pPr>
        <w:tabs>
          <w:tab w:val="num" w:pos="2160"/>
        </w:tabs>
        <w:ind w:left="2160" w:hanging="360"/>
      </w:pPr>
      <w:rPr>
        <w:rFonts w:ascii="Arial" w:hAnsi="Arial" w:hint="default"/>
      </w:rPr>
    </w:lvl>
    <w:lvl w:ilvl="3" w:tplc="29342414" w:tentative="1">
      <w:start w:val="1"/>
      <w:numFmt w:val="bullet"/>
      <w:lvlText w:val="•"/>
      <w:lvlJc w:val="left"/>
      <w:pPr>
        <w:tabs>
          <w:tab w:val="num" w:pos="2880"/>
        </w:tabs>
        <w:ind w:left="2880" w:hanging="360"/>
      </w:pPr>
      <w:rPr>
        <w:rFonts w:ascii="Arial" w:hAnsi="Arial" w:hint="default"/>
      </w:rPr>
    </w:lvl>
    <w:lvl w:ilvl="4" w:tplc="6EA2AF88" w:tentative="1">
      <w:start w:val="1"/>
      <w:numFmt w:val="bullet"/>
      <w:lvlText w:val="•"/>
      <w:lvlJc w:val="left"/>
      <w:pPr>
        <w:tabs>
          <w:tab w:val="num" w:pos="3600"/>
        </w:tabs>
        <w:ind w:left="3600" w:hanging="360"/>
      </w:pPr>
      <w:rPr>
        <w:rFonts w:ascii="Arial" w:hAnsi="Arial" w:hint="default"/>
      </w:rPr>
    </w:lvl>
    <w:lvl w:ilvl="5" w:tplc="942CE7DC" w:tentative="1">
      <w:start w:val="1"/>
      <w:numFmt w:val="bullet"/>
      <w:lvlText w:val="•"/>
      <w:lvlJc w:val="left"/>
      <w:pPr>
        <w:tabs>
          <w:tab w:val="num" w:pos="4320"/>
        </w:tabs>
        <w:ind w:left="4320" w:hanging="360"/>
      </w:pPr>
      <w:rPr>
        <w:rFonts w:ascii="Arial" w:hAnsi="Arial" w:hint="default"/>
      </w:rPr>
    </w:lvl>
    <w:lvl w:ilvl="6" w:tplc="89EA7542" w:tentative="1">
      <w:start w:val="1"/>
      <w:numFmt w:val="bullet"/>
      <w:lvlText w:val="•"/>
      <w:lvlJc w:val="left"/>
      <w:pPr>
        <w:tabs>
          <w:tab w:val="num" w:pos="5040"/>
        </w:tabs>
        <w:ind w:left="5040" w:hanging="360"/>
      </w:pPr>
      <w:rPr>
        <w:rFonts w:ascii="Arial" w:hAnsi="Arial" w:hint="default"/>
      </w:rPr>
    </w:lvl>
    <w:lvl w:ilvl="7" w:tplc="FA367068" w:tentative="1">
      <w:start w:val="1"/>
      <w:numFmt w:val="bullet"/>
      <w:lvlText w:val="•"/>
      <w:lvlJc w:val="left"/>
      <w:pPr>
        <w:tabs>
          <w:tab w:val="num" w:pos="5760"/>
        </w:tabs>
        <w:ind w:left="5760" w:hanging="360"/>
      </w:pPr>
      <w:rPr>
        <w:rFonts w:ascii="Arial" w:hAnsi="Arial" w:hint="default"/>
      </w:rPr>
    </w:lvl>
    <w:lvl w:ilvl="8" w:tplc="B3B6BEDE"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5A1B0E0F"/>
    <w:multiLevelType w:val="hybridMultilevel"/>
    <w:tmpl w:val="F09071E6"/>
    <w:lvl w:ilvl="0" w:tplc="E06A0018">
      <w:start w:val="1"/>
      <w:numFmt w:val="decimal"/>
      <w:lvlText w:val="%1."/>
      <w:lvlJc w:val="left"/>
      <w:pPr>
        <w:tabs>
          <w:tab w:val="num" w:pos="720"/>
        </w:tabs>
        <w:ind w:left="720" w:hanging="360"/>
      </w:pPr>
    </w:lvl>
    <w:lvl w:ilvl="1" w:tplc="E81CF9C6">
      <w:start w:val="1"/>
      <w:numFmt w:val="decimal"/>
      <w:lvlText w:val="%2."/>
      <w:lvlJc w:val="left"/>
      <w:pPr>
        <w:tabs>
          <w:tab w:val="num" w:pos="1440"/>
        </w:tabs>
        <w:ind w:left="1440" w:hanging="360"/>
      </w:pPr>
    </w:lvl>
    <w:lvl w:ilvl="2" w:tplc="B036A6E4" w:tentative="1">
      <w:start w:val="1"/>
      <w:numFmt w:val="decimal"/>
      <w:lvlText w:val="%3."/>
      <w:lvlJc w:val="left"/>
      <w:pPr>
        <w:tabs>
          <w:tab w:val="num" w:pos="2160"/>
        </w:tabs>
        <w:ind w:left="2160" w:hanging="360"/>
      </w:pPr>
    </w:lvl>
    <w:lvl w:ilvl="3" w:tplc="0FA47CFC" w:tentative="1">
      <w:start w:val="1"/>
      <w:numFmt w:val="decimal"/>
      <w:lvlText w:val="%4."/>
      <w:lvlJc w:val="left"/>
      <w:pPr>
        <w:tabs>
          <w:tab w:val="num" w:pos="2880"/>
        </w:tabs>
        <w:ind w:left="2880" w:hanging="360"/>
      </w:pPr>
    </w:lvl>
    <w:lvl w:ilvl="4" w:tplc="74846B0A" w:tentative="1">
      <w:start w:val="1"/>
      <w:numFmt w:val="decimal"/>
      <w:lvlText w:val="%5."/>
      <w:lvlJc w:val="left"/>
      <w:pPr>
        <w:tabs>
          <w:tab w:val="num" w:pos="3600"/>
        </w:tabs>
        <w:ind w:left="3600" w:hanging="360"/>
      </w:pPr>
    </w:lvl>
    <w:lvl w:ilvl="5" w:tplc="BAD27A86" w:tentative="1">
      <w:start w:val="1"/>
      <w:numFmt w:val="decimal"/>
      <w:lvlText w:val="%6."/>
      <w:lvlJc w:val="left"/>
      <w:pPr>
        <w:tabs>
          <w:tab w:val="num" w:pos="4320"/>
        </w:tabs>
        <w:ind w:left="4320" w:hanging="360"/>
      </w:pPr>
    </w:lvl>
    <w:lvl w:ilvl="6" w:tplc="E5E0856E" w:tentative="1">
      <w:start w:val="1"/>
      <w:numFmt w:val="decimal"/>
      <w:lvlText w:val="%7."/>
      <w:lvlJc w:val="left"/>
      <w:pPr>
        <w:tabs>
          <w:tab w:val="num" w:pos="5040"/>
        </w:tabs>
        <w:ind w:left="5040" w:hanging="360"/>
      </w:pPr>
    </w:lvl>
    <w:lvl w:ilvl="7" w:tplc="354C1A0C" w:tentative="1">
      <w:start w:val="1"/>
      <w:numFmt w:val="decimal"/>
      <w:lvlText w:val="%8."/>
      <w:lvlJc w:val="left"/>
      <w:pPr>
        <w:tabs>
          <w:tab w:val="num" w:pos="5760"/>
        </w:tabs>
        <w:ind w:left="5760" w:hanging="360"/>
      </w:pPr>
    </w:lvl>
    <w:lvl w:ilvl="8" w:tplc="8A9053B8" w:tentative="1">
      <w:start w:val="1"/>
      <w:numFmt w:val="decimal"/>
      <w:lvlText w:val="%9."/>
      <w:lvlJc w:val="left"/>
      <w:pPr>
        <w:tabs>
          <w:tab w:val="num" w:pos="6480"/>
        </w:tabs>
        <w:ind w:left="6480" w:hanging="360"/>
      </w:pPr>
    </w:lvl>
  </w:abstractNum>
  <w:abstractNum w:abstractNumId="80" w15:restartNumberingAfterBreak="0">
    <w:nsid w:val="5C3B7BE5"/>
    <w:multiLevelType w:val="hybridMultilevel"/>
    <w:tmpl w:val="B7CC9E20"/>
    <w:lvl w:ilvl="0" w:tplc="B5D43E68">
      <w:start w:val="1"/>
      <w:numFmt w:val="decimal"/>
      <w:lvlText w:val="%1."/>
      <w:lvlJc w:val="left"/>
      <w:pPr>
        <w:tabs>
          <w:tab w:val="num" w:pos="720"/>
        </w:tabs>
        <w:ind w:left="720" w:hanging="360"/>
      </w:pPr>
    </w:lvl>
    <w:lvl w:ilvl="1" w:tplc="8DDA5ABA" w:tentative="1">
      <w:start w:val="1"/>
      <w:numFmt w:val="decimal"/>
      <w:lvlText w:val="%2."/>
      <w:lvlJc w:val="left"/>
      <w:pPr>
        <w:tabs>
          <w:tab w:val="num" w:pos="1440"/>
        </w:tabs>
        <w:ind w:left="1440" w:hanging="360"/>
      </w:pPr>
    </w:lvl>
    <w:lvl w:ilvl="2" w:tplc="181AE844" w:tentative="1">
      <w:start w:val="1"/>
      <w:numFmt w:val="decimal"/>
      <w:lvlText w:val="%3."/>
      <w:lvlJc w:val="left"/>
      <w:pPr>
        <w:tabs>
          <w:tab w:val="num" w:pos="2160"/>
        </w:tabs>
        <w:ind w:left="2160" w:hanging="360"/>
      </w:pPr>
    </w:lvl>
    <w:lvl w:ilvl="3" w:tplc="1A348E66" w:tentative="1">
      <w:start w:val="1"/>
      <w:numFmt w:val="decimal"/>
      <w:lvlText w:val="%4."/>
      <w:lvlJc w:val="left"/>
      <w:pPr>
        <w:tabs>
          <w:tab w:val="num" w:pos="2880"/>
        </w:tabs>
        <w:ind w:left="2880" w:hanging="360"/>
      </w:pPr>
    </w:lvl>
    <w:lvl w:ilvl="4" w:tplc="576AE028" w:tentative="1">
      <w:start w:val="1"/>
      <w:numFmt w:val="decimal"/>
      <w:lvlText w:val="%5."/>
      <w:lvlJc w:val="left"/>
      <w:pPr>
        <w:tabs>
          <w:tab w:val="num" w:pos="3600"/>
        </w:tabs>
        <w:ind w:left="3600" w:hanging="360"/>
      </w:pPr>
    </w:lvl>
    <w:lvl w:ilvl="5" w:tplc="F9D88CCE" w:tentative="1">
      <w:start w:val="1"/>
      <w:numFmt w:val="decimal"/>
      <w:lvlText w:val="%6."/>
      <w:lvlJc w:val="left"/>
      <w:pPr>
        <w:tabs>
          <w:tab w:val="num" w:pos="4320"/>
        </w:tabs>
        <w:ind w:left="4320" w:hanging="360"/>
      </w:pPr>
    </w:lvl>
    <w:lvl w:ilvl="6" w:tplc="3EE89A74" w:tentative="1">
      <w:start w:val="1"/>
      <w:numFmt w:val="decimal"/>
      <w:lvlText w:val="%7."/>
      <w:lvlJc w:val="left"/>
      <w:pPr>
        <w:tabs>
          <w:tab w:val="num" w:pos="5040"/>
        </w:tabs>
        <w:ind w:left="5040" w:hanging="360"/>
      </w:pPr>
    </w:lvl>
    <w:lvl w:ilvl="7" w:tplc="CAEA137C" w:tentative="1">
      <w:start w:val="1"/>
      <w:numFmt w:val="decimal"/>
      <w:lvlText w:val="%8."/>
      <w:lvlJc w:val="left"/>
      <w:pPr>
        <w:tabs>
          <w:tab w:val="num" w:pos="5760"/>
        </w:tabs>
        <w:ind w:left="5760" w:hanging="360"/>
      </w:pPr>
    </w:lvl>
    <w:lvl w:ilvl="8" w:tplc="D32E28CE" w:tentative="1">
      <w:start w:val="1"/>
      <w:numFmt w:val="decimal"/>
      <w:lvlText w:val="%9."/>
      <w:lvlJc w:val="left"/>
      <w:pPr>
        <w:tabs>
          <w:tab w:val="num" w:pos="6480"/>
        </w:tabs>
        <w:ind w:left="6480" w:hanging="360"/>
      </w:pPr>
    </w:lvl>
  </w:abstractNum>
  <w:abstractNum w:abstractNumId="81" w15:restartNumberingAfterBreak="0">
    <w:nsid w:val="5D6F2560"/>
    <w:multiLevelType w:val="hybridMultilevel"/>
    <w:tmpl w:val="02AA7632"/>
    <w:lvl w:ilvl="0" w:tplc="0126635A">
      <w:start w:val="1"/>
      <w:numFmt w:val="bullet"/>
      <w:lvlText w:val="•"/>
      <w:lvlJc w:val="left"/>
      <w:pPr>
        <w:tabs>
          <w:tab w:val="num" w:pos="720"/>
        </w:tabs>
        <w:ind w:left="720" w:hanging="360"/>
      </w:pPr>
      <w:rPr>
        <w:rFonts w:ascii="Arial" w:hAnsi="Arial" w:hint="default"/>
      </w:rPr>
    </w:lvl>
    <w:lvl w:ilvl="1" w:tplc="DD48BC64" w:tentative="1">
      <w:start w:val="1"/>
      <w:numFmt w:val="bullet"/>
      <w:lvlText w:val="•"/>
      <w:lvlJc w:val="left"/>
      <w:pPr>
        <w:tabs>
          <w:tab w:val="num" w:pos="1440"/>
        </w:tabs>
        <w:ind w:left="1440" w:hanging="360"/>
      </w:pPr>
      <w:rPr>
        <w:rFonts w:ascii="Arial" w:hAnsi="Arial" w:hint="default"/>
      </w:rPr>
    </w:lvl>
    <w:lvl w:ilvl="2" w:tplc="FBC0803C" w:tentative="1">
      <w:start w:val="1"/>
      <w:numFmt w:val="bullet"/>
      <w:lvlText w:val="•"/>
      <w:lvlJc w:val="left"/>
      <w:pPr>
        <w:tabs>
          <w:tab w:val="num" w:pos="2160"/>
        </w:tabs>
        <w:ind w:left="2160" w:hanging="360"/>
      </w:pPr>
      <w:rPr>
        <w:rFonts w:ascii="Arial" w:hAnsi="Arial" w:hint="default"/>
      </w:rPr>
    </w:lvl>
    <w:lvl w:ilvl="3" w:tplc="13E2423A" w:tentative="1">
      <w:start w:val="1"/>
      <w:numFmt w:val="bullet"/>
      <w:lvlText w:val="•"/>
      <w:lvlJc w:val="left"/>
      <w:pPr>
        <w:tabs>
          <w:tab w:val="num" w:pos="2880"/>
        </w:tabs>
        <w:ind w:left="2880" w:hanging="360"/>
      </w:pPr>
      <w:rPr>
        <w:rFonts w:ascii="Arial" w:hAnsi="Arial" w:hint="default"/>
      </w:rPr>
    </w:lvl>
    <w:lvl w:ilvl="4" w:tplc="02ACD9EE" w:tentative="1">
      <w:start w:val="1"/>
      <w:numFmt w:val="bullet"/>
      <w:lvlText w:val="•"/>
      <w:lvlJc w:val="left"/>
      <w:pPr>
        <w:tabs>
          <w:tab w:val="num" w:pos="3600"/>
        </w:tabs>
        <w:ind w:left="3600" w:hanging="360"/>
      </w:pPr>
      <w:rPr>
        <w:rFonts w:ascii="Arial" w:hAnsi="Arial" w:hint="default"/>
      </w:rPr>
    </w:lvl>
    <w:lvl w:ilvl="5" w:tplc="289EB7F6" w:tentative="1">
      <w:start w:val="1"/>
      <w:numFmt w:val="bullet"/>
      <w:lvlText w:val="•"/>
      <w:lvlJc w:val="left"/>
      <w:pPr>
        <w:tabs>
          <w:tab w:val="num" w:pos="4320"/>
        </w:tabs>
        <w:ind w:left="4320" w:hanging="360"/>
      </w:pPr>
      <w:rPr>
        <w:rFonts w:ascii="Arial" w:hAnsi="Arial" w:hint="default"/>
      </w:rPr>
    </w:lvl>
    <w:lvl w:ilvl="6" w:tplc="113C7C22" w:tentative="1">
      <w:start w:val="1"/>
      <w:numFmt w:val="bullet"/>
      <w:lvlText w:val="•"/>
      <w:lvlJc w:val="left"/>
      <w:pPr>
        <w:tabs>
          <w:tab w:val="num" w:pos="5040"/>
        </w:tabs>
        <w:ind w:left="5040" w:hanging="360"/>
      </w:pPr>
      <w:rPr>
        <w:rFonts w:ascii="Arial" w:hAnsi="Arial" w:hint="default"/>
      </w:rPr>
    </w:lvl>
    <w:lvl w:ilvl="7" w:tplc="A0B0FFEC" w:tentative="1">
      <w:start w:val="1"/>
      <w:numFmt w:val="bullet"/>
      <w:lvlText w:val="•"/>
      <w:lvlJc w:val="left"/>
      <w:pPr>
        <w:tabs>
          <w:tab w:val="num" w:pos="5760"/>
        </w:tabs>
        <w:ind w:left="5760" w:hanging="360"/>
      </w:pPr>
      <w:rPr>
        <w:rFonts w:ascii="Arial" w:hAnsi="Arial" w:hint="default"/>
      </w:rPr>
    </w:lvl>
    <w:lvl w:ilvl="8" w:tplc="B3B6FB5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A70715"/>
    <w:multiLevelType w:val="hybridMultilevel"/>
    <w:tmpl w:val="AA16BCA6"/>
    <w:lvl w:ilvl="0" w:tplc="B41C3AD4">
      <w:start w:val="1"/>
      <w:numFmt w:val="decimal"/>
      <w:lvlText w:val="%1."/>
      <w:lvlJc w:val="left"/>
      <w:pPr>
        <w:tabs>
          <w:tab w:val="num" w:pos="720"/>
        </w:tabs>
        <w:ind w:left="720" w:hanging="360"/>
      </w:pPr>
    </w:lvl>
    <w:lvl w:ilvl="1" w:tplc="49DCFAE0" w:tentative="1">
      <w:start w:val="1"/>
      <w:numFmt w:val="decimal"/>
      <w:lvlText w:val="%2."/>
      <w:lvlJc w:val="left"/>
      <w:pPr>
        <w:tabs>
          <w:tab w:val="num" w:pos="1440"/>
        </w:tabs>
        <w:ind w:left="1440" w:hanging="360"/>
      </w:pPr>
    </w:lvl>
    <w:lvl w:ilvl="2" w:tplc="F9F84572" w:tentative="1">
      <w:start w:val="1"/>
      <w:numFmt w:val="decimal"/>
      <w:lvlText w:val="%3."/>
      <w:lvlJc w:val="left"/>
      <w:pPr>
        <w:tabs>
          <w:tab w:val="num" w:pos="2160"/>
        </w:tabs>
        <w:ind w:left="2160" w:hanging="360"/>
      </w:pPr>
    </w:lvl>
    <w:lvl w:ilvl="3" w:tplc="A5042A88" w:tentative="1">
      <w:start w:val="1"/>
      <w:numFmt w:val="decimal"/>
      <w:lvlText w:val="%4."/>
      <w:lvlJc w:val="left"/>
      <w:pPr>
        <w:tabs>
          <w:tab w:val="num" w:pos="2880"/>
        </w:tabs>
        <w:ind w:left="2880" w:hanging="360"/>
      </w:pPr>
    </w:lvl>
    <w:lvl w:ilvl="4" w:tplc="25A20C8E" w:tentative="1">
      <w:start w:val="1"/>
      <w:numFmt w:val="decimal"/>
      <w:lvlText w:val="%5."/>
      <w:lvlJc w:val="left"/>
      <w:pPr>
        <w:tabs>
          <w:tab w:val="num" w:pos="3600"/>
        </w:tabs>
        <w:ind w:left="3600" w:hanging="360"/>
      </w:pPr>
    </w:lvl>
    <w:lvl w:ilvl="5" w:tplc="05E2F9E8" w:tentative="1">
      <w:start w:val="1"/>
      <w:numFmt w:val="decimal"/>
      <w:lvlText w:val="%6."/>
      <w:lvlJc w:val="left"/>
      <w:pPr>
        <w:tabs>
          <w:tab w:val="num" w:pos="4320"/>
        </w:tabs>
        <w:ind w:left="4320" w:hanging="360"/>
      </w:pPr>
    </w:lvl>
    <w:lvl w:ilvl="6" w:tplc="F124BC54" w:tentative="1">
      <w:start w:val="1"/>
      <w:numFmt w:val="decimal"/>
      <w:lvlText w:val="%7."/>
      <w:lvlJc w:val="left"/>
      <w:pPr>
        <w:tabs>
          <w:tab w:val="num" w:pos="5040"/>
        </w:tabs>
        <w:ind w:left="5040" w:hanging="360"/>
      </w:pPr>
    </w:lvl>
    <w:lvl w:ilvl="7" w:tplc="90941C9C" w:tentative="1">
      <w:start w:val="1"/>
      <w:numFmt w:val="decimal"/>
      <w:lvlText w:val="%8."/>
      <w:lvlJc w:val="left"/>
      <w:pPr>
        <w:tabs>
          <w:tab w:val="num" w:pos="5760"/>
        </w:tabs>
        <w:ind w:left="5760" w:hanging="360"/>
      </w:pPr>
    </w:lvl>
    <w:lvl w:ilvl="8" w:tplc="F0AE0252" w:tentative="1">
      <w:start w:val="1"/>
      <w:numFmt w:val="decimal"/>
      <w:lvlText w:val="%9."/>
      <w:lvlJc w:val="left"/>
      <w:pPr>
        <w:tabs>
          <w:tab w:val="num" w:pos="6480"/>
        </w:tabs>
        <w:ind w:left="6480" w:hanging="360"/>
      </w:pPr>
    </w:lvl>
  </w:abstractNum>
  <w:abstractNum w:abstractNumId="83" w15:restartNumberingAfterBreak="0">
    <w:nsid w:val="615D7BB0"/>
    <w:multiLevelType w:val="hybridMultilevel"/>
    <w:tmpl w:val="DC902D96"/>
    <w:lvl w:ilvl="0" w:tplc="24ECB48E">
      <w:start w:val="1"/>
      <w:numFmt w:val="bullet"/>
      <w:lvlText w:val="•"/>
      <w:lvlJc w:val="left"/>
      <w:pPr>
        <w:tabs>
          <w:tab w:val="num" w:pos="720"/>
        </w:tabs>
        <w:ind w:left="720" w:hanging="360"/>
      </w:pPr>
      <w:rPr>
        <w:rFonts w:ascii="Arial" w:hAnsi="Arial" w:hint="default"/>
      </w:rPr>
    </w:lvl>
    <w:lvl w:ilvl="1" w:tplc="1EAE77D6" w:tentative="1">
      <w:start w:val="1"/>
      <w:numFmt w:val="bullet"/>
      <w:lvlText w:val="•"/>
      <w:lvlJc w:val="left"/>
      <w:pPr>
        <w:tabs>
          <w:tab w:val="num" w:pos="1440"/>
        </w:tabs>
        <w:ind w:left="1440" w:hanging="360"/>
      </w:pPr>
      <w:rPr>
        <w:rFonts w:ascii="Arial" w:hAnsi="Arial" w:hint="default"/>
      </w:rPr>
    </w:lvl>
    <w:lvl w:ilvl="2" w:tplc="C6CE5310" w:tentative="1">
      <w:start w:val="1"/>
      <w:numFmt w:val="bullet"/>
      <w:lvlText w:val="•"/>
      <w:lvlJc w:val="left"/>
      <w:pPr>
        <w:tabs>
          <w:tab w:val="num" w:pos="2160"/>
        </w:tabs>
        <w:ind w:left="2160" w:hanging="360"/>
      </w:pPr>
      <w:rPr>
        <w:rFonts w:ascii="Arial" w:hAnsi="Arial" w:hint="default"/>
      </w:rPr>
    </w:lvl>
    <w:lvl w:ilvl="3" w:tplc="06344EEA" w:tentative="1">
      <w:start w:val="1"/>
      <w:numFmt w:val="bullet"/>
      <w:lvlText w:val="•"/>
      <w:lvlJc w:val="left"/>
      <w:pPr>
        <w:tabs>
          <w:tab w:val="num" w:pos="2880"/>
        </w:tabs>
        <w:ind w:left="2880" w:hanging="360"/>
      </w:pPr>
      <w:rPr>
        <w:rFonts w:ascii="Arial" w:hAnsi="Arial" w:hint="default"/>
      </w:rPr>
    </w:lvl>
    <w:lvl w:ilvl="4" w:tplc="F51A7048" w:tentative="1">
      <w:start w:val="1"/>
      <w:numFmt w:val="bullet"/>
      <w:lvlText w:val="•"/>
      <w:lvlJc w:val="left"/>
      <w:pPr>
        <w:tabs>
          <w:tab w:val="num" w:pos="3600"/>
        </w:tabs>
        <w:ind w:left="3600" w:hanging="360"/>
      </w:pPr>
      <w:rPr>
        <w:rFonts w:ascii="Arial" w:hAnsi="Arial" w:hint="default"/>
      </w:rPr>
    </w:lvl>
    <w:lvl w:ilvl="5" w:tplc="F7E46B3E" w:tentative="1">
      <w:start w:val="1"/>
      <w:numFmt w:val="bullet"/>
      <w:lvlText w:val="•"/>
      <w:lvlJc w:val="left"/>
      <w:pPr>
        <w:tabs>
          <w:tab w:val="num" w:pos="4320"/>
        </w:tabs>
        <w:ind w:left="4320" w:hanging="360"/>
      </w:pPr>
      <w:rPr>
        <w:rFonts w:ascii="Arial" w:hAnsi="Arial" w:hint="default"/>
      </w:rPr>
    </w:lvl>
    <w:lvl w:ilvl="6" w:tplc="A6C8CFD0" w:tentative="1">
      <w:start w:val="1"/>
      <w:numFmt w:val="bullet"/>
      <w:lvlText w:val="•"/>
      <w:lvlJc w:val="left"/>
      <w:pPr>
        <w:tabs>
          <w:tab w:val="num" w:pos="5040"/>
        </w:tabs>
        <w:ind w:left="5040" w:hanging="360"/>
      </w:pPr>
      <w:rPr>
        <w:rFonts w:ascii="Arial" w:hAnsi="Arial" w:hint="default"/>
      </w:rPr>
    </w:lvl>
    <w:lvl w:ilvl="7" w:tplc="D81AECE2" w:tentative="1">
      <w:start w:val="1"/>
      <w:numFmt w:val="bullet"/>
      <w:lvlText w:val="•"/>
      <w:lvlJc w:val="left"/>
      <w:pPr>
        <w:tabs>
          <w:tab w:val="num" w:pos="5760"/>
        </w:tabs>
        <w:ind w:left="5760" w:hanging="360"/>
      </w:pPr>
      <w:rPr>
        <w:rFonts w:ascii="Arial" w:hAnsi="Arial" w:hint="default"/>
      </w:rPr>
    </w:lvl>
    <w:lvl w:ilvl="8" w:tplc="21A40BAE"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2534C4F"/>
    <w:multiLevelType w:val="hybridMultilevel"/>
    <w:tmpl w:val="76181720"/>
    <w:lvl w:ilvl="0" w:tplc="A5F8922A">
      <w:start w:val="1"/>
      <w:numFmt w:val="decimal"/>
      <w:lvlText w:val="%1."/>
      <w:lvlJc w:val="left"/>
      <w:pPr>
        <w:tabs>
          <w:tab w:val="num" w:pos="720"/>
        </w:tabs>
        <w:ind w:left="720" w:hanging="360"/>
      </w:pPr>
    </w:lvl>
    <w:lvl w:ilvl="1" w:tplc="DD745EFA" w:tentative="1">
      <w:start w:val="1"/>
      <w:numFmt w:val="decimal"/>
      <w:lvlText w:val="%2."/>
      <w:lvlJc w:val="left"/>
      <w:pPr>
        <w:tabs>
          <w:tab w:val="num" w:pos="1440"/>
        </w:tabs>
        <w:ind w:left="1440" w:hanging="360"/>
      </w:pPr>
    </w:lvl>
    <w:lvl w:ilvl="2" w:tplc="18027F22" w:tentative="1">
      <w:start w:val="1"/>
      <w:numFmt w:val="decimal"/>
      <w:lvlText w:val="%3."/>
      <w:lvlJc w:val="left"/>
      <w:pPr>
        <w:tabs>
          <w:tab w:val="num" w:pos="2160"/>
        </w:tabs>
        <w:ind w:left="2160" w:hanging="360"/>
      </w:pPr>
    </w:lvl>
    <w:lvl w:ilvl="3" w:tplc="9F74C0F6" w:tentative="1">
      <w:start w:val="1"/>
      <w:numFmt w:val="decimal"/>
      <w:lvlText w:val="%4."/>
      <w:lvlJc w:val="left"/>
      <w:pPr>
        <w:tabs>
          <w:tab w:val="num" w:pos="2880"/>
        </w:tabs>
        <w:ind w:left="2880" w:hanging="360"/>
      </w:pPr>
    </w:lvl>
    <w:lvl w:ilvl="4" w:tplc="199A81A8" w:tentative="1">
      <w:start w:val="1"/>
      <w:numFmt w:val="decimal"/>
      <w:lvlText w:val="%5."/>
      <w:lvlJc w:val="left"/>
      <w:pPr>
        <w:tabs>
          <w:tab w:val="num" w:pos="3600"/>
        </w:tabs>
        <w:ind w:left="3600" w:hanging="360"/>
      </w:pPr>
    </w:lvl>
    <w:lvl w:ilvl="5" w:tplc="6C30F6F6" w:tentative="1">
      <w:start w:val="1"/>
      <w:numFmt w:val="decimal"/>
      <w:lvlText w:val="%6."/>
      <w:lvlJc w:val="left"/>
      <w:pPr>
        <w:tabs>
          <w:tab w:val="num" w:pos="4320"/>
        </w:tabs>
        <w:ind w:left="4320" w:hanging="360"/>
      </w:pPr>
    </w:lvl>
    <w:lvl w:ilvl="6" w:tplc="EC1A2830" w:tentative="1">
      <w:start w:val="1"/>
      <w:numFmt w:val="decimal"/>
      <w:lvlText w:val="%7."/>
      <w:lvlJc w:val="left"/>
      <w:pPr>
        <w:tabs>
          <w:tab w:val="num" w:pos="5040"/>
        </w:tabs>
        <w:ind w:left="5040" w:hanging="360"/>
      </w:pPr>
    </w:lvl>
    <w:lvl w:ilvl="7" w:tplc="0A70B69A" w:tentative="1">
      <w:start w:val="1"/>
      <w:numFmt w:val="decimal"/>
      <w:lvlText w:val="%8."/>
      <w:lvlJc w:val="left"/>
      <w:pPr>
        <w:tabs>
          <w:tab w:val="num" w:pos="5760"/>
        </w:tabs>
        <w:ind w:left="5760" w:hanging="360"/>
      </w:pPr>
    </w:lvl>
    <w:lvl w:ilvl="8" w:tplc="B6509DBE" w:tentative="1">
      <w:start w:val="1"/>
      <w:numFmt w:val="decimal"/>
      <w:lvlText w:val="%9."/>
      <w:lvlJc w:val="left"/>
      <w:pPr>
        <w:tabs>
          <w:tab w:val="num" w:pos="6480"/>
        </w:tabs>
        <w:ind w:left="6480" w:hanging="360"/>
      </w:pPr>
    </w:lvl>
  </w:abstractNum>
  <w:abstractNum w:abstractNumId="85" w15:restartNumberingAfterBreak="0">
    <w:nsid w:val="627F60B6"/>
    <w:multiLevelType w:val="hybridMultilevel"/>
    <w:tmpl w:val="E4CE3188"/>
    <w:lvl w:ilvl="0" w:tplc="AA4CD60A">
      <w:start w:val="2"/>
      <w:numFmt w:val="decimal"/>
      <w:lvlText w:val="%1."/>
      <w:lvlJc w:val="left"/>
      <w:pPr>
        <w:tabs>
          <w:tab w:val="num" w:pos="720"/>
        </w:tabs>
        <w:ind w:left="720" w:hanging="360"/>
      </w:pPr>
    </w:lvl>
    <w:lvl w:ilvl="1" w:tplc="EA3ECA86" w:tentative="1">
      <w:start w:val="1"/>
      <w:numFmt w:val="decimal"/>
      <w:lvlText w:val="%2."/>
      <w:lvlJc w:val="left"/>
      <w:pPr>
        <w:tabs>
          <w:tab w:val="num" w:pos="1440"/>
        </w:tabs>
        <w:ind w:left="1440" w:hanging="360"/>
      </w:pPr>
    </w:lvl>
    <w:lvl w:ilvl="2" w:tplc="02EA2E6C" w:tentative="1">
      <w:start w:val="1"/>
      <w:numFmt w:val="decimal"/>
      <w:lvlText w:val="%3."/>
      <w:lvlJc w:val="left"/>
      <w:pPr>
        <w:tabs>
          <w:tab w:val="num" w:pos="2160"/>
        </w:tabs>
        <w:ind w:left="2160" w:hanging="360"/>
      </w:pPr>
    </w:lvl>
    <w:lvl w:ilvl="3" w:tplc="2E248DEE" w:tentative="1">
      <w:start w:val="1"/>
      <w:numFmt w:val="decimal"/>
      <w:lvlText w:val="%4."/>
      <w:lvlJc w:val="left"/>
      <w:pPr>
        <w:tabs>
          <w:tab w:val="num" w:pos="2880"/>
        </w:tabs>
        <w:ind w:left="2880" w:hanging="360"/>
      </w:pPr>
    </w:lvl>
    <w:lvl w:ilvl="4" w:tplc="7EDA152A" w:tentative="1">
      <w:start w:val="1"/>
      <w:numFmt w:val="decimal"/>
      <w:lvlText w:val="%5."/>
      <w:lvlJc w:val="left"/>
      <w:pPr>
        <w:tabs>
          <w:tab w:val="num" w:pos="3600"/>
        </w:tabs>
        <w:ind w:left="3600" w:hanging="360"/>
      </w:pPr>
    </w:lvl>
    <w:lvl w:ilvl="5" w:tplc="694CE2C2" w:tentative="1">
      <w:start w:val="1"/>
      <w:numFmt w:val="decimal"/>
      <w:lvlText w:val="%6."/>
      <w:lvlJc w:val="left"/>
      <w:pPr>
        <w:tabs>
          <w:tab w:val="num" w:pos="4320"/>
        </w:tabs>
        <w:ind w:left="4320" w:hanging="360"/>
      </w:pPr>
    </w:lvl>
    <w:lvl w:ilvl="6" w:tplc="B066BB78" w:tentative="1">
      <w:start w:val="1"/>
      <w:numFmt w:val="decimal"/>
      <w:lvlText w:val="%7."/>
      <w:lvlJc w:val="left"/>
      <w:pPr>
        <w:tabs>
          <w:tab w:val="num" w:pos="5040"/>
        </w:tabs>
        <w:ind w:left="5040" w:hanging="360"/>
      </w:pPr>
    </w:lvl>
    <w:lvl w:ilvl="7" w:tplc="81204BC4" w:tentative="1">
      <w:start w:val="1"/>
      <w:numFmt w:val="decimal"/>
      <w:lvlText w:val="%8."/>
      <w:lvlJc w:val="left"/>
      <w:pPr>
        <w:tabs>
          <w:tab w:val="num" w:pos="5760"/>
        </w:tabs>
        <w:ind w:left="5760" w:hanging="360"/>
      </w:pPr>
    </w:lvl>
    <w:lvl w:ilvl="8" w:tplc="ED36E060" w:tentative="1">
      <w:start w:val="1"/>
      <w:numFmt w:val="decimal"/>
      <w:lvlText w:val="%9."/>
      <w:lvlJc w:val="left"/>
      <w:pPr>
        <w:tabs>
          <w:tab w:val="num" w:pos="6480"/>
        </w:tabs>
        <w:ind w:left="6480" w:hanging="360"/>
      </w:pPr>
    </w:lvl>
  </w:abstractNum>
  <w:abstractNum w:abstractNumId="86" w15:restartNumberingAfterBreak="0">
    <w:nsid w:val="645317E1"/>
    <w:multiLevelType w:val="hybridMultilevel"/>
    <w:tmpl w:val="7CDC6B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66CA1A8A"/>
    <w:multiLevelType w:val="hybridMultilevel"/>
    <w:tmpl w:val="98627E52"/>
    <w:lvl w:ilvl="0" w:tplc="A262348C">
      <w:start w:val="1"/>
      <w:numFmt w:val="decimal"/>
      <w:lvlText w:val="%1."/>
      <w:lvlJc w:val="left"/>
      <w:pPr>
        <w:tabs>
          <w:tab w:val="num" w:pos="720"/>
        </w:tabs>
        <w:ind w:left="720" w:hanging="360"/>
      </w:pPr>
    </w:lvl>
    <w:lvl w:ilvl="1" w:tplc="35A0BF3E" w:tentative="1">
      <w:start w:val="1"/>
      <w:numFmt w:val="decimal"/>
      <w:lvlText w:val="%2."/>
      <w:lvlJc w:val="left"/>
      <w:pPr>
        <w:tabs>
          <w:tab w:val="num" w:pos="1440"/>
        </w:tabs>
        <w:ind w:left="1440" w:hanging="360"/>
      </w:pPr>
    </w:lvl>
    <w:lvl w:ilvl="2" w:tplc="67AEEC26" w:tentative="1">
      <w:start w:val="1"/>
      <w:numFmt w:val="decimal"/>
      <w:lvlText w:val="%3."/>
      <w:lvlJc w:val="left"/>
      <w:pPr>
        <w:tabs>
          <w:tab w:val="num" w:pos="2160"/>
        </w:tabs>
        <w:ind w:left="2160" w:hanging="360"/>
      </w:pPr>
    </w:lvl>
    <w:lvl w:ilvl="3" w:tplc="3270431A" w:tentative="1">
      <w:start w:val="1"/>
      <w:numFmt w:val="decimal"/>
      <w:lvlText w:val="%4."/>
      <w:lvlJc w:val="left"/>
      <w:pPr>
        <w:tabs>
          <w:tab w:val="num" w:pos="2880"/>
        </w:tabs>
        <w:ind w:left="2880" w:hanging="360"/>
      </w:pPr>
    </w:lvl>
    <w:lvl w:ilvl="4" w:tplc="A9362454" w:tentative="1">
      <w:start w:val="1"/>
      <w:numFmt w:val="decimal"/>
      <w:lvlText w:val="%5."/>
      <w:lvlJc w:val="left"/>
      <w:pPr>
        <w:tabs>
          <w:tab w:val="num" w:pos="3600"/>
        </w:tabs>
        <w:ind w:left="3600" w:hanging="360"/>
      </w:pPr>
    </w:lvl>
    <w:lvl w:ilvl="5" w:tplc="EB940B28" w:tentative="1">
      <w:start w:val="1"/>
      <w:numFmt w:val="decimal"/>
      <w:lvlText w:val="%6."/>
      <w:lvlJc w:val="left"/>
      <w:pPr>
        <w:tabs>
          <w:tab w:val="num" w:pos="4320"/>
        </w:tabs>
        <w:ind w:left="4320" w:hanging="360"/>
      </w:pPr>
    </w:lvl>
    <w:lvl w:ilvl="6" w:tplc="836E90AA" w:tentative="1">
      <w:start w:val="1"/>
      <w:numFmt w:val="decimal"/>
      <w:lvlText w:val="%7."/>
      <w:lvlJc w:val="left"/>
      <w:pPr>
        <w:tabs>
          <w:tab w:val="num" w:pos="5040"/>
        </w:tabs>
        <w:ind w:left="5040" w:hanging="360"/>
      </w:pPr>
    </w:lvl>
    <w:lvl w:ilvl="7" w:tplc="47A8847C" w:tentative="1">
      <w:start w:val="1"/>
      <w:numFmt w:val="decimal"/>
      <w:lvlText w:val="%8."/>
      <w:lvlJc w:val="left"/>
      <w:pPr>
        <w:tabs>
          <w:tab w:val="num" w:pos="5760"/>
        </w:tabs>
        <w:ind w:left="5760" w:hanging="360"/>
      </w:pPr>
    </w:lvl>
    <w:lvl w:ilvl="8" w:tplc="FA787502" w:tentative="1">
      <w:start w:val="1"/>
      <w:numFmt w:val="decimal"/>
      <w:lvlText w:val="%9."/>
      <w:lvlJc w:val="left"/>
      <w:pPr>
        <w:tabs>
          <w:tab w:val="num" w:pos="6480"/>
        </w:tabs>
        <w:ind w:left="6480" w:hanging="360"/>
      </w:pPr>
    </w:lvl>
  </w:abstractNum>
  <w:abstractNum w:abstractNumId="88" w15:restartNumberingAfterBreak="0">
    <w:nsid w:val="68793389"/>
    <w:multiLevelType w:val="hybridMultilevel"/>
    <w:tmpl w:val="9266D58C"/>
    <w:lvl w:ilvl="0" w:tplc="EFDA2E8A">
      <w:start w:val="1"/>
      <w:numFmt w:val="bullet"/>
      <w:lvlText w:val="•"/>
      <w:lvlJc w:val="left"/>
      <w:pPr>
        <w:tabs>
          <w:tab w:val="num" w:pos="720"/>
        </w:tabs>
        <w:ind w:left="720" w:hanging="360"/>
      </w:pPr>
      <w:rPr>
        <w:rFonts w:ascii="Arial" w:hAnsi="Arial" w:hint="default"/>
      </w:rPr>
    </w:lvl>
    <w:lvl w:ilvl="1" w:tplc="DB8E5904" w:tentative="1">
      <w:start w:val="1"/>
      <w:numFmt w:val="bullet"/>
      <w:lvlText w:val="•"/>
      <w:lvlJc w:val="left"/>
      <w:pPr>
        <w:tabs>
          <w:tab w:val="num" w:pos="1440"/>
        </w:tabs>
        <w:ind w:left="1440" w:hanging="360"/>
      </w:pPr>
      <w:rPr>
        <w:rFonts w:ascii="Arial" w:hAnsi="Arial" w:hint="default"/>
      </w:rPr>
    </w:lvl>
    <w:lvl w:ilvl="2" w:tplc="65AE3792" w:tentative="1">
      <w:start w:val="1"/>
      <w:numFmt w:val="bullet"/>
      <w:lvlText w:val="•"/>
      <w:lvlJc w:val="left"/>
      <w:pPr>
        <w:tabs>
          <w:tab w:val="num" w:pos="2160"/>
        </w:tabs>
        <w:ind w:left="2160" w:hanging="360"/>
      </w:pPr>
      <w:rPr>
        <w:rFonts w:ascii="Arial" w:hAnsi="Arial" w:hint="default"/>
      </w:rPr>
    </w:lvl>
    <w:lvl w:ilvl="3" w:tplc="6598DAE8" w:tentative="1">
      <w:start w:val="1"/>
      <w:numFmt w:val="bullet"/>
      <w:lvlText w:val="•"/>
      <w:lvlJc w:val="left"/>
      <w:pPr>
        <w:tabs>
          <w:tab w:val="num" w:pos="2880"/>
        </w:tabs>
        <w:ind w:left="2880" w:hanging="360"/>
      </w:pPr>
      <w:rPr>
        <w:rFonts w:ascii="Arial" w:hAnsi="Arial" w:hint="default"/>
      </w:rPr>
    </w:lvl>
    <w:lvl w:ilvl="4" w:tplc="7B3C1946" w:tentative="1">
      <w:start w:val="1"/>
      <w:numFmt w:val="bullet"/>
      <w:lvlText w:val="•"/>
      <w:lvlJc w:val="left"/>
      <w:pPr>
        <w:tabs>
          <w:tab w:val="num" w:pos="3600"/>
        </w:tabs>
        <w:ind w:left="3600" w:hanging="360"/>
      </w:pPr>
      <w:rPr>
        <w:rFonts w:ascii="Arial" w:hAnsi="Arial" w:hint="default"/>
      </w:rPr>
    </w:lvl>
    <w:lvl w:ilvl="5" w:tplc="D5826A0C" w:tentative="1">
      <w:start w:val="1"/>
      <w:numFmt w:val="bullet"/>
      <w:lvlText w:val="•"/>
      <w:lvlJc w:val="left"/>
      <w:pPr>
        <w:tabs>
          <w:tab w:val="num" w:pos="4320"/>
        </w:tabs>
        <w:ind w:left="4320" w:hanging="360"/>
      </w:pPr>
      <w:rPr>
        <w:rFonts w:ascii="Arial" w:hAnsi="Arial" w:hint="default"/>
      </w:rPr>
    </w:lvl>
    <w:lvl w:ilvl="6" w:tplc="DBA03FD8" w:tentative="1">
      <w:start w:val="1"/>
      <w:numFmt w:val="bullet"/>
      <w:lvlText w:val="•"/>
      <w:lvlJc w:val="left"/>
      <w:pPr>
        <w:tabs>
          <w:tab w:val="num" w:pos="5040"/>
        </w:tabs>
        <w:ind w:left="5040" w:hanging="360"/>
      </w:pPr>
      <w:rPr>
        <w:rFonts w:ascii="Arial" w:hAnsi="Arial" w:hint="default"/>
      </w:rPr>
    </w:lvl>
    <w:lvl w:ilvl="7" w:tplc="BDBEB5FE" w:tentative="1">
      <w:start w:val="1"/>
      <w:numFmt w:val="bullet"/>
      <w:lvlText w:val="•"/>
      <w:lvlJc w:val="left"/>
      <w:pPr>
        <w:tabs>
          <w:tab w:val="num" w:pos="5760"/>
        </w:tabs>
        <w:ind w:left="5760" w:hanging="360"/>
      </w:pPr>
      <w:rPr>
        <w:rFonts w:ascii="Arial" w:hAnsi="Arial" w:hint="default"/>
      </w:rPr>
    </w:lvl>
    <w:lvl w:ilvl="8" w:tplc="6FCEA5A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694B2779"/>
    <w:multiLevelType w:val="hybridMultilevel"/>
    <w:tmpl w:val="11EAB22A"/>
    <w:lvl w:ilvl="0" w:tplc="90BA9F56">
      <w:start w:val="1"/>
      <w:numFmt w:val="bullet"/>
      <w:lvlText w:val="•"/>
      <w:lvlJc w:val="left"/>
      <w:pPr>
        <w:tabs>
          <w:tab w:val="num" w:pos="720"/>
        </w:tabs>
        <w:ind w:left="720" w:hanging="360"/>
      </w:pPr>
      <w:rPr>
        <w:rFonts w:ascii="Arial" w:hAnsi="Arial" w:hint="default"/>
      </w:rPr>
    </w:lvl>
    <w:lvl w:ilvl="1" w:tplc="34AC1E4C" w:tentative="1">
      <w:start w:val="1"/>
      <w:numFmt w:val="bullet"/>
      <w:lvlText w:val="•"/>
      <w:lvlJc w:val="left"/>
      <w:pPr>
        <w:tabs>
          <w:tab w:val="num" w:pos="1440"/>
        </w:tabs>
        <w:ind w:left="1440" w:hanging="360"/>
      </w:pPr>
      <w:rPr>
        <w:rFonts w:ascii="Arial" w:hAnsi="Arial" w:hint="default"/>
      </w:rPr>
    </w:lvl>
    <w:lvl w:ilvl="2" w:tplc="A5CC356A" w:tentative="1">
      <w:start w:val="1"/>
      <w:numFmt w:val="bullet"/>
      <w:lvlText w:val="•"/>
      <w:lvlJc w:val="left"/>
      <w:pPr>
        <w:tabs>
          <w:tab w:val="num" w:pos="2160"/>
        </w:tabs>
        <w:ind w:left="2160" w:hanging="360"/>
      </w:pPr>
      <w:rPr>
        <w:rFonts w:ascii="Arial" w:hAnsi="Arial" w:hint="default"/>
      </w:rPr>
    </w:lvl>
    <w:lvl w:ilvl="3" w:tplc="90963A54" w:tentative="1">
      <w:start w:val="1"/>
      <w:numFmt w:val="bullet"/>
      <w:lvlText w:val="•"/>
      <w:lvlJc w:val="left"/>
      <w:pPr>
        <w:tabs>
          <w:tab w:val="num" w:pos="2880"/>
        </w:tabs>
        <w:ind w:left="2880" w:hanging="360"/>
      </w:pPr>
      <w:rPr>
        <w:rFonts w:ascii="Arial" w:hAnsi="Arial" w:hint="default"/>
      </w:rPr>
    </w:lvl>
    <w:lvl w:ilvl="4" w:tplc="FA3A49E2" w:tentative="1">
      <w:start w:val="1"/>
      <w:numFmt w:val="bullet"/>
      <w:lvlText w:val="•"/>
      <w:lvlJc w:val="left"/>
      <w:pPr>
        <w:tabs>
          <w:tab w:val="num" w:pos="3600"/>
        </w:tabs>
        <w:ind w:left="3600" w:hanging="360"/>
      </w:pPr>
      <w:rPr>
        <w:rFonts w:ascii="Arial" w:hAnsi="Arial" w:hint="default"/>
      </w:rPr>
    </w:lvl>
    <w:lvl w:ilvl="5" w:tplc="B15EF5F0" w:tentative="1">
      <w:start w:val="1"/>
      <w:numFmt w:val="bullet"/>
      <w:lvlText w:val="•"/>
      <w:lvlJc w:val="left"/>
      <w:pPr>
        <w:tabs>
          <w:tab w:val="num" w:pos="4320"/>
        </w:tabs>
        <w:ind w:left="4320" w:hanging="360"/>
      </w:pPr>
      <w:rPr>
        <w:rFonts w:ascii="Arial" w:hAnsi="Arial" w:hint="default"/>
      </w:rPr>
    </w:lvl>
    <w:lvl w:ilvl="6" w:tplc="900A589E" w:tentative="1">
      <w:start w:val="1"/>
      <w:numFmt w:val="bullet"/>
      <w:lvlText w:val="•"/>
      <w:lvlJc w:val="left"/>
      <w:pPr>
        <w:tabs>
          <w:tab w:val="num" w:pos="5040"/>
        </w:tabs>
        <w:ind w:left="5040" w:hanging="360"/>
      </w:pPr>
      <w:rPr>
        <w:rFonts w:ascii="Arial" w:hAnsi="Arial" w:hint="default"/>
      </w:rPr>
    </w:lvl>
    <w:lvl w:ilvl="7" w:tplc="2F846866" w:tentative="1">
      <w:start w:val="1"/>
      <w:numFmt w:val="bullet"/>
      <w:lvlText w:val="•"/>
      <w:lvlJc w:val="left"/>
      <w:pPr>
        <w:tabs>
          <w:tab w:val="num" w:pos="5760"/>
        </w:tabs>
        <w:ind w:left="5760" w:hanging="360"/>
      </w:pPr>
      <w:rPr>
        <w:rFonts w:ascii="Arial" w:hAnsi="Arial" w:hint="default"/>
      </w:rPr>
    </w:lvl>
    <w:lvl w:ilvl="8" w:tplc="67545EDA"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69E96E42"/>
    <w:multiLevelType w:val="hybridMultilevel"/>
    <w:tmpl w:val="3A565114"/>
    <w:lvl w:ilvl="0" w:tplc="CD68AB78">
      <w:start w:val="1"/>
      <w:numFmt w:val="decimal"/>
      <w:lvlText w:val="%1."/>
      <w:lvlJc w:val="left"/>
      <w:pPr>
        <w:tabs>
          <w:tab w:val="num" w:pos="720"/>
        </w:tabs>
        <w:ind w:left="720" w:hanging="360"/>
      </w:pPr>
    </w:lvl>
    <w:lvl w:ilvl="1" w:tplc="843C93FA" w:tentative="1">
      <w:start w:val="1"/>
      <w:numFmt w:val="decimal"/>
      <w:lvlText w:val="%2."/>
      <w:lvlJc w:val="left"/>
      <w:pPr>
        <w:tabs>
          <w:tab w:val="num" w:pos="1440"/>
        </w:tabs>
        <w:ind w:left="1440" w:hanging="360"/>
      </w:pPr>
    </w:lvl>
    <w:lvl w:ilvl="2" w:tplc="808057C2" w:tentative="1">
      <w:start w:val="1"/>
      <w:numFmt w:val="decimal"/>
      <w:lvlText w:val="%3."/>
      <w:lvlJc w:val="left"/>
      <w:pPr>
        <w:tabs>
          <w:tab w:val="num" w:pos="2160"/>
        </w:tabs>
        <w:ind w:left="2160" w:hanging="360"/>
      </w:pPr>
    </w:lvl>
    <w:lvl w:ilvl="3" w:tplc="0B0C059A" w:tentative="1">
      <w:start w:val="1"/>
      <w:numFmt w:val="decimal"/>
      <w:lvlText w:val="%4."/>
      <w:lvlJc w:val="left"/>
      <w:pPr>
        <w:tabs>
          <w:tab w:val="num" w:pos="2880"/>
        </w:tabs>
        <w:ind w:left="2880" w:hanging="360"/>
      </w:pPr>
    </w:lvl>
    <w:lvl w:ilvl="4" w:tplc="6158C9BA" w:tentative="1">
      <w:start w:val="1"/>
      <w:numFmt w:val="decimal"/>
      <w:lvlText w:val="%5."/>
      <w:lvlJc w:val="left"/>
      <w:pPr>
        <w:tabs>
          <w:tab w:val="num" w:pos="3600"/>
        </w:tabs>
        <w:ind w:left="3600" w:hanging="360"/>
      </w:pPr>
    </w:lvl>
    <w:lvl w:ilvl="5" w:tplc="70025DA6" w:tentative="1">
      <w:start w:val="1"/>
      <w:numFmt w:val="decimal"/>
      <w:lvlText w:val="%6."/>
      <w:lvlJc w:val="left"/>
      <w:pPr>
        <w:tabs>
          <w:tab w:val="num" w:pos="4320"/>
        </w:tabs>
        <w:ind w:left="4320" w:hanging="360"/>
      </w:pPr>
    </w:lvl>
    <w:lvl w:ilvl="6" w:tplc="20D28E84" w:tentative="1">
      <w:start w:val="1"/>
      <w:numFmt w:val="decimal"/>
      <w:lvlText w:val="%7."/>
      <w:lvlJc w:val="left"/>
      <w:pPr>
        <w:tabs>
          <w:tab w:val="num" w:pos="5040"/>
        </w:tabs>
        <w:ind w:left="5040" w:hanging="360"/>
      </w:pPr>
    </w:lvl>
    <w:lvl w:ilvl="7" w:tplc="00565934" w:tentative="1">
      <w:start w:val="1"/>
      <w:numFmt w:val="decimal"/>
      <w:lvlText w:val="%8."/>
      <w:lvlJc w:val="left"/>
      <w:pPr>
        <w:tabs>
          <w:tab w:val="num" w:pos="5760"/>
        </w:tabs>
        <w:ind w:left="5760" w:hanging="360"/>
      </w:pPr>
    </w:lvl>
    <w:lvl w:ilvl="8" w:tplc="866AF59E" w:tentative="1">
      <w:start w:val="1"/>
      <w:numFmt w:val="decimal"/>
      <w:lvlText w:val="%9."/>
      <w:lvlJc w:val="left"/>
      <w:pPr>
        <w:tabs>
          <w:tab w:val="num" w:pos="6480"/>
        </w:tabs>
        <w:ind w:left="6480" w:hanging="360"/>
      </w:pPr>
    </w:lvl>
  </w:abstractNum>
  <w:abstractNum w:abstractNumId="91" w15:restartNumberingAfterBreak="0">
    <w:nsid w:val="6B0C02CE"/>
    <w:multiLevelType w:val="hybridMultilevel"/>
    <w:tmpl w:val="B046E6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6C8571CB"/>
    <w:multiLevelType w:val="hybridMultilevel"/>
    <w:tmpl w:val="80C2311C"/>
    <w:lvl w:ilvl="0" w:tplc="59E040B2">
      <w:start w:val="1"/>
      <w:numFmt w:val="decimal"/>
      <w:lvlText w:val="%1."/>
      <w:lvlJc w:val="left"/>
      <w:pPr>
        <w:tabs>
          <w:tab w:val="num" w:pos="720"/>
        </w:tabs>
        <w:ind w:left="720" w:hanging="360"/>
      </w:pPr>
    </w:lvl>
    <w:lvl w:ilvl="1" w:tplc="537AF62E" w:tentative="1">
      <w:start w:val="1"/>
      <w:numFmt w:val="decimal"/>
      <w:lvlText w:val="%2."/>
      <w:lvlJc w:val="left"/>
      <w:pPr>
        <w:tabs>
          <w:tab w:val="num" w:pos="1440"/>
        </w:tabs>
        <w:ind w:left="1440" w:hanging="360"/>
      </w:pPr>
    </w:lvl>
    <w:lvl w:ilvl="2" w:tplc="CC7409FC" w:tentative="1">
      <w:start w:val="1"/>
      <w:numFmt w:val="decimal"/>
      <w:lvlText w:val="%3."/>
      <w:lvlJc w:val="left"/>
      <w:pPr>
        <w:tabs>
          <w:tab w:val="num" w:pos="2160"/>
        </w:tabs>
        <w:ind w:left="2160" w:hanging="360"/>
      </w:pPr>
    </w:lvl>
    <w:lvl w:ilvl="3" w:tplc="7C4E3992" w:tentative="1">
      <w:start w:val="1"/>
      <w:numFmt w:val="decimal"/>
      <w:lvlText w:val="%4."/>
      <w:lvlJc w:val="left"/>
      <w:pPr>
        <w:tabs>
          <w:tab w:val="num" w:pos="2880"/>
        </w:tabs>
        <w:ind w:left="2880" w:hanging="360"/>
      </w:pPr>
    </w:lvl>
    <w:lvl w:ilvl="4" w:tplc="F8D4933E" w:tentative="1">
      <w:start w:val="1"/>
      <w:numFmt w:val="decimal"/>
      <w:lvlText w:val="%5."/>
      <w:lvlJc w:val="left"/>
      <w:pPr>
        <w:tabs>
          <w:tab w:val="num" w:pos="3600"/>
        </w:tabs>
        <w:ind w:left="3600" w:hanging="360"/>
      </w:pPr>
    </w:lvl>
    <w:lvl w:ilvl="5" w:tplc="2D9E7362" w:tentative="1">
      <w:start w:val="1"/>
      <w:numFmt w:val="decimal"/>
      <w:lvlText w:val="%6."/>
      <w:lvlJc w:val="left"/>
      <w:pPr>
        <w:tabs>
          <w:tab w:val="num" w:pos="4320"/>
        </w:tabs>
        <w:ind w:left="4320" w:hanging="360"/>
      </w:pPr>
    </w:lvl>
    <w:lvl w:ilvl="6" w:tplc="E1564490" w:tentative="1">
      <w:start w:val="1"/>
      <w:numFmt w:val="decimal"/>
      <w:lvlText w:val="%7."/>
      <w:lvlJc w:val="left"/>
      <w:pPr>
        <w:tabs>
          <w:tab w:val="num" w:pos="5040"/>
        </w:tabs>
        <w:ind w:left="5040" w:hanging="360"/>
      </w:pPr>
    </w:lvl>
    <w:lvl w:ilvl="7" w:tplc="997CD60C" w:tentative="1">
      <w:start w:val="1"/>
      <w:numFmt w:val="decimal"/>
      <w:lvlText w:val="%8."/>
      <w:lvlJc w:val="left"/>
      <w:pPr>
        <w:tabs>
          <w:tab w:val="num" w:pos="5760"/>
        </w:tabs>
        <w:ind w:left="5760" w:hanging="360"/>
      </w:pPr>
    </w:lvl>
    <w:lvl w:ilvl="8" w:tplc="2ADA6470" w:tentative="1">
      <w:start w:val="1"/>
      <w:numFmt w:val="decimal"/>
      <w:lvlText w:val="%9."/>
      <w:lvlJc w:val="left"/>
      <w:pPr>
        <w:tabs>
          <w:tab w:val="num" w:pos="6480"/>
        </w:tabs>
        <w:ind w:left="6480" w:hanging="360"/>
      </w:pPr>
    </w:lvl>
  </w:abstractNum>
  <w:abstractNum w:abstractNumId="93" w15:restartNumberingAfterBreak="0">
    <w:nsid w:val="6D5656BE"/>
    <w:multiLevelType w:val="hybridMultilevel"/>
    <w:tmpl w:val="21FACBB8"/>
    <w:lvl w:ilvl="0" w:tplc="F8DCBC50">
      <w:start w:val="1"/>
      <w:numFmt w:val="decimal"/>
      <w:lvlText w:val="%1."/>
      <w:lvlJc w:val="left"/>
      <w:pPr>
        <w:tabs>
          <w:tab w:val="num" w:pos="720"/>
        </w:tabs>
        <w:ind w:left="720" w:hanging="360"/>
      </w:pPr>
    </w:lvl>
    <w:lvl w:ilvl="1" w:tplc="E9E828D2" w:tentative="1">
      <w:start w:val="1"/>
      <w:numFmt w:val="decimal"/>
      <w:lvlText w:val="%2."/>
      <w:lvlJc w:val="left"/>
      <w:pPr>
        <w:tabs>
          <w:tab w:val="num" w:pos="1440"/>
        </w:tabs>
        <w:ind w:left="1440" w:hanging="360"/>
      </w:pPr>
    </w:lvl>
    <w:lvl w:ilvl="2" w:tplc="49583F98" w:tentative="1">
      <w:start w:val="1"/>
      <w:numFmt w:val="decimal"/>
      <w:lvlText w:val="%3."/>
      <w:lvlJc w:val="left"/>
      <w:pPr>
        <w:tabs>
          <w:tab w:val="num" w:pos="2160"/>
        </w:tabs>
        <w:ind w:left="2160" w:hanging="360"/>
      </w:pPr>
    </w:lvl>
    <w:lvl w:ilvl="3" w:tplc="3C22378A" w:tentative="1">
      <w:start w:val="1"/>
      <w:numFmt w:val="decimal"/>
      <w:lvlText w:val="%4."/>
      <w:lvlJc w:val="left"/>
      <w:pPr>
        <w:tabs>
          <w:tab w:val="num" w:pos="2880"/>
        </w:tabs>
        <w:ind w:left="2880" w:hanging="360"/>
      </w:pPr>
    </w:lvl>
    <w:lvl w:ilvl="4" w:tplc="0A50194E" w:tentative="1">
      <w:start w:val="1"/>
      <w:numFmt w:val="decimal"/>
      <w:lvlText w:val="%5."/>
      <w:lvlJc w:val="left"/>
      <w:pPr>
        <w:tabs>
          <w:tab w:val="num" w:pos="3600"/>
        </w:tabs>
        <w:ind w:left="3600" w:hanging="360"/>
      </w:pPr>
    </w:lvl>
    <w:lvl w:ilvl="5" w:tplc="0A26D896" w:tentative="1">
      <w:start w:val="1"/>
      <w:numFmt w:val="decimal"/>
      <w:lvlText w:val="%6."/>
      <w:lvlJc w:val="left"/>
      <w:pPr>
        <w:tabs>
          <w:tab w:val="num" w:pos="4320"/>
        </w:tabs>
        <w:ind w:left="4320" w:hanging="360"/>
      </w:pPr>
    </w:lvl>
    <w:lvl w:ilvl="6" w:tplc="B2308FA2" w:tentative="1">
      <w:start w:val="1"/>
      <w:numFmt w:val="decimal"/>
      <w:lvlText w:val="%7."/>
      <w:lvlJc w:val="left"/>
      <w:pPr>
        <w:tabs>
          <w:tab w:val="num" w:pos="5040"/>
        </w:tabs>
        <w:ind w:left="5040" w:hanging="360"/>
      </w:pPr>
    </w:lvl>
    <w:lvl w:ilvl="7" w:tplc="D3749090" w:tentative="1">
      <w:start w:val="1"/>
      <w:numFmt w:val="decimal"/>
      <w:lvlText w:val="%8."/>
      <w:lvlJc w:val="left"/>
      <w:pPr>
        <w:tabs>
          <w:tab w:val="num" w:pos="5760"/>
        </w:tabs>
        <w:ind w:left="5760" w:hanging="360"/>
      </w:pPr>
    </w:lvl>
    <w:lvl w:ilvl="8" w:tplc="847059C8" w:tentative="1">
      <w:start w:val="1"/>
      <w:numFmt w:val="decimal"/>
      <w:lvlText w:val="%9."/>
      <w:lvlJc w:val="left"/>
      <w:pPr>
        <w:tabs>
          <w:tab w:val="num" w:pos="6480"/>
        </w:tabs>
        <w:ind w:left="6480" w:hanging="360"/>
      </w:pPr>
    </w:lvl>
  </w:abstractNum>
  <w:abstractNum w:abstractNumId="94" w15:restartNumberingAfterBreak="0">
    <w:nsid w:val="6DD01FF9"/>
    <w:multiLevelType w:val="hybridMultilevel"/>
    <w:tmpl w:val="846ED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FF315C7"/>
    <w:multiLevelType w:val="hybridMultilevel"/>
    <w:tmpl w:val="778A55D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700A71F0"/>
    <w:multiLevelType w:val="hybridMultilevel"/>
    <w:tmpl w:val="9C84E156"/>
    <w:lvl w:ilvl="0" w:tplc="617EA878">
      <w:start w:val="1"/>
      <w:numFmt w:val="bullet"/>
      <w:lvlText w:val="•"/>
      <w:lvlJc w:val="left"/>
      <w:pPr>
        <w:tabs>
          <w:tab w:val="num" w:pos="720"/>
        </w:tabs>
        <w:ind w:left="720" w:hanging="360"/>
      </w:pPr>
      <w:rPr>
        <w:rFonts w:ascii="Arial" w:hAnsi="Arial" w:hint="default"/>
      </w:rPr>
    </w:lvl>
    <w:lvl w:ilvl="1" w:tplc="A574FF4A" w:tentative="1">
      <w:start w:val="1"/>
      <w:numFmt w:val="bullet"/>
      <w:lvlText w:val="•"/>
      <w:lvlJc w:val="left"/>
      <w:pPr>
        <w:tabs>
          <w:tab w:val="num" w:pos="1440"/>
        </w:tabs>
        <w:ind w:left="1440" w:hanging="360"/>
      </w:pPr>
      <w:rPr>
        <w:rFonts w:ascii="Arial" w:hAnsi="Arial" w:hint="default"/>
      </w:rPr>
    </w:lvl>
    <w:lvl w:ilvl="2" w:tplc="5D9A41AA" w:tentative="1">
      <w:start w:val="1"/>
      <w:numFmt w:val="bullet"/>
      <w:lvlText w:val="•"/>
      <w:lvlJc w:val="left"/>
      <w:pPr>
        <w:tabs>
          <w:tab w:val="num" w:pos="2160"/>
        </w:tabs>
        <w:ind w:left="2160" w:hanging="360"/>
      </w:pPr>
      <w:rPr>
        <w:rFonts w:ascii="Arial" w:hAnsi="Arial" w:hint="default"/>
      </w:rPr>
    </w:lvl>
    <w:lvl w:ilvl="3" w:tplc="997CA346" w:tentative="1">
      <w:start w:val="1"/>
      <w:numFmt w:val="bullet"/>
      <w:lvlText w:val="•"/>
      <w:lvlJc w:val="left"/>
      <w:pPr>
        <w:tabs>
          <w:tab w:val="num" w:pos="2880"/>
        </w:tabs>
        <w:ind w:left="2880" w:hanging="360"/>
      </w:pPr>
      <w:rPr>
        <w:rFonts w:ascii="Arial" w:hAnsi="Arial" w:hint="default"/>
      </w:rPr>
    </w:lvl>
    <w:lvl w:ilvl="4" w:tplc="43F69870" w:tentative="1">
      <w:start w:val="1"/>
      <w:numFmt w:val="bullet"/>
      <w:lvlText w:val="•"/>
      <w:lvlJc w:val="left"/>
      <w:pPr>
        <w:tabs>
          <w:tab w:val="num" w:pos="3600"/>
        </w:tabs>
        <w:ind w:left="3600" w:hanging="360"/>
      </w:pPr>
      <w:rPr>
        <w:rFonts w:ascii="Arial" w:hAnsi="Arial" w:hint="default"/>
      </w:rPr>
    </w:lvl>
    <w:lvl w:ilvl="5" w:tplc="A8BCA73E" w:tentative="1">
      <w:start w:val="1"/>
      <w:numFmt w:val="bullet"/>
      <w:lvlText w:val="•"/>
      <w:lvlJc w:val="left"/>
      <w:pPr>
        <w:tabs>
          <w:tab w:val="num" w:pos="4320"/>
        </w:tabs>
        <w:ind w:left="4320" w:hanging="360"/>
      </w:pPr>
      <w:rPr>
        <w:rFonts w:ascii="Arial" w:hAnsi="Arial" w:hint="default"/>
      </w:rPr>
    </w:lvl>
    <w:lvl w:ilvl="6" w:tplc="636ED3B4" w:tentative="1">
      <w:start w:val="1"/>
      <w:numFmt w:val="bullet"/>
      <w:lvlText w:val="•"/>
      <w:lvlJc w:val="left"/>
      <w:pPr>
        <w:tabs>
          <w:tab w:val="num" w:pos="5040"/>
        </w:tabs>
        <w:ind w:left="5040" w:hanging="360"/>
      </w:pPr>
      <w:rPr>
        <w:rFonts w:ascii="Arial" w:hAnsi="Arial" w:hint="default"/>
      </w:rPr>
    </w:lvl>
    <w:lvl w:ilvl="7" w:tplc="5C48C23A" w:tentative="1">
      <w:start w:val="1"/>
      <w:numFmt w:val="bullet"/>
      <w:lvlText w:val="•"/>
      <w:lvlJc w:val="left"/>
      <w:pPr>
        <w:tabs>
          <w:tab w:val="num" w:pos="5760"/>
        </w:tabs>
        <w:ind w:left="5760" w:hanging="360"/>
      </w:pPr>
      <w:rPr>
        <w:rFonts w:ascii="Arial" w:hAnsi="Arial" w:hint="default"/>
      </w:rPr>
    </w:lvl>
    <w:lvl w:ilvl="8" w:tplc="DE86727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1B1536A"/>
    <w:multiLevelType w:val="multilevel"/>
    <w:tmpl w:val="A35A50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1D12A63"/>
    <w:multiLevelType w:val="hybridMultilevel"/>
    <w:tmpl w:val="845A00A4"/>
    <w:lvl w:ilvl="0" w:tplc="C9FA1480">
      <w:start w:val="1"/>
      <w:numFmt w:val="decimal"/>
      <w:lvlText w:val="%1."/>
      <w:lvlJc w:val="left"/>
      <w:pPr>
        <w:tabs>
          <w:tab w:val="num" w:pos="720"/>
        </w:tabs>
        <w:ind w:left="720" w:hanging="360"/>
      </w:pPr>
    </w:lvl>
    <w:lvl w:ilvl="1" w:tplc="D35C178C" w:tentative="1">
      <w:start w:val="1"/>
      <w:numFmt w:val="decimal"/>
      <w:lvlText w:val="%2."/>
      <w:lvlJc w:val="left"/>
      <w:pPr>
        <w:tabs>
          <w:tab w:val="num" w:pos="1440"/>
        </w:tabs>
        <w:ind w:left="1440" w:hanging="360"/>
      </w:pPr>
    </w:lvl>
    <w:lvl w:ilvl="2" w:tplc="9B245746" w:tentative="1">
      <w:start w:val="1"/>
      <w:numFmt w:val="decimal"/>
      <w:lvlText w:val="%3."/>
      <w:lvlJc w:val="left"/>
      <w:pPr>
        <w:tabs>
          <w:tab w:val="num" w:pos="2160"/>
        </w:tabs>
        <w:ind w:left="2160" w:hanging="360"/>
      </w:pPr>
    </w:lvl>
    <w:lvl w:ilvl="3" w:tplc="8BE2F7A0" w:tentative="1">
      <w:start w:val="1"/>
      <w:numFmt w:val="decimal"/>
      <w:lvlText w:val="%4."/>
      <w:lvlJc w:val="left"/>
      <w:pPr>
        <w:tabs>
          <w:tab w:val="num" w:pos="2880"/>
        </w:tabs>
        <w:ind w:left="2880" w:hanging="360"/>
      </w:pPr>
    </w:lvl>
    <w:lvl w:ilvl="4" w:tplc="4094C08E" w:tentative="1">
      <w:start w:val="1"/>
      <w:numFmt w:val="decimal"/>
      <w:lvlText w:val="%5."/>
      <w:lvlJc w:val="left"/>
      <w:pPr>
        <w:tabs>
          <w:tab w:val="num" w:pos="3600"/>
        </w:tabs>
        <w:ind w:left="3600" w:hanging="360"/>
      </w:pPr>
    </w:lvl>
    <w:lvl w:ilvl="5" w:tplc="9B3248A8" w:tentative="1">
      <w:start w:val="1"/>
      <w:numFmt w:val="decimal"/>
      <w:lvlText w:val="%6."/>
      <w:lvlJc w:val="left"/>
      <w:pPr>
        <w:tabs>
          <w:tab w:val="num" w:pos="4320"/>
        </w:tabs>
        <w:ind w:left="4320" w:hanging="360"/>
      </w:pPr>
    </w:lvl>
    <w:lvl w:ilvl="6" w:tplc="B0A2DE66" w:tentative="1">
      <w:start w:val="1"/>
      <w:numFmt w:val="decimal"/>
      <w:lvlText w:val="%7."/>
      <w:lvlJc w:val="left"/>
      <w:pPr>
        <w:tabs>
          <w:tab w:val="num" w:pos="5040"/>
        </w:tabs>
        <w:ind w:left="5040" w:hanging="360"/>
      </w:pPr>
    </w:lvl>
    <w:lvl w:ilvl="7" w:tplc="6AD6F932" w:tentative="1">
      <w:start w:val="1"/>
      <w:numFmt w:val="decimal"/>
      <w:lvlText w:val="%8."/>
      <w:lvlJc w:val="left"/>
      <w:pPr>
        <w:tabs>
          <w:tab w:val="num" w:pos="5760"/>
        </w:tabs>
        <w:ind w:left="5760" w:hanging="360"/>
      </w:pPr>
    </w:lvl>
    <w:lvl w:ilvl="8" w:tplc="B114BFBC" w:tentative="1">
      <w:start w:val="1"/>
      <w:numFmt w:val="decimal"/>
      <w:lvlText w:val="%9."/>
      <w:lvlJc w:val="left"/>
      <w:pPr>
        <w:tabs>
          <w:tab w:val="num" w:pos="6480"/>
        </w:tabs>
        <w:ind w:left="6480" w:hanging="360"/>
      </w:pPr>
    </w:lvl>
  </w:abstractNum>
  <w:abstractNum w:abstractNumId="99" w15:restartNumberingAfterBreak="0">
    <w:nsid w:val="71E23DB9"/>
    <w:multiLevelType w:val="hybridMultilevel"/>
    <w:tmpl w:val="382EA9C8"/>
    <w:lvl w:ilvl="0" w:tplc="E7C62C86">
      <w:start w:val="1"/>
      <w:numFmt w:val="bullet"/>
      <w:lvlText w:val="•"/>
      <w:lvlJc w:val="left"/>
      <w:pPr>
        <w:tabs>
          <w:tab w:val="num" w:pos="720"/>
        </w:tabs>
        <w:ind w:left="720" w:hanging="360"/>
      </w:pPr>
      <w:rPr>
        <w:rFonts w:ascii="Arial" w:hAnsi="Arial" w:hint="default"/>
      </w:rPr>
    </w:lvl>
    <w:lvl w:ilvl="1" w:tplc="88D6E28E" w:tentative="1">
      <w:start w:val="1"/>
      <w:numFmt w:val="bullet"/>
      <w:lvlText w:val="•"/>
      <w:lvlJc w:val="left"/>
      <w:pPr>
        <w:tabs>
          <w:tab w:val="num" w:pos="1440"/>
        </w:tabs>
        <w:ind w:left="1440" w:hanging="360"/>
      </w:pPr>
      <w:rPr>
        <w:rFonts w:ascii="Arial" w:hAnsi="Arial" w:hint="default"/>
      </w:rPr>
    </w:lvl>
    <w:lvl w:ilvl="2" w:tplc="18B2B976" w:tentative="1">
      <w:start w:val="1"/>
      <w:numFmt w:val="bullet"/>
      <w:lvlText w:val="•"/>
      <w:lvlJc w:val="left"/>
      <w:pPr>
        <w:tabs>
          <w:tab w:val="num" w:pos="2160"/>
        </w:tabs>
        <w:ind w:left="2160" w:hanging="360"/>
      </w:pPr>
      <w:rPr>
        <w:rFonts w:ascii="Arial" w:hAnsi="Arial" w:hint="default"/>
      </w:rPr>
    </w:lvl>
    <w:lvl w:ilvl="3" w:tplc="58423A6E" w:tentative="1">
      <w:start w:val="1"/>
      <w:numFmt w:val="bullet"/>
      <w:lvlText w:val="•"/>
      <w:lvlJc w:val="left"/>
      <w:pPr>
        <w:tabs>
          <w:tab w:val="num" w:pos="2880"/>
        </w:tabs>
        <w:ind w:left="2880" w:hanging="360"/>
      </w:pPr>
      <w:rPr>
        <w:rFonts w:ascii="Arial" w:hAnsi="Arial" w:hint="default"/>
      </w:rPr>
    </w:lvl>
    <w:lvl w:ilvl="4" w:tplc="FB40512A" w:tentative="1">
      <w:start w:val="1"/>
      <w:numFmt w:val="bullet"/>
      <w:lvlText w:val="•"/>
      <w:lvlJc w:val="left"/>
      <w:pPr>
        <w:tabs>
          <w:tab w:val="num" w:pos="3600"/>
        </w:tabs>
        <w:ind w:left="3600" w:hanging="360"/>
      </w:pPr>
      <w:rPr>
        <w:rFonts w:ascii="Arial" w:hAnsi="Arial" w:hint="default"/>
      </w:rPr>
    </w:lvl>
    <w:lvl w:ilvl="5" w:tplc="0CF8F736" w:tentative="1">
      <w:start w:val="1"/>
      <w:numFmt w:val="bullet"/>
      <w:lvlText w:val="•"/>
      <w:lvlJc w:val="left"/>
      <w:pPr>
        <w:tabs>
          <w:tab w:val="num" w:pos="4320"/>
        </w:tabs>
        <w:ind w:left="4320" w:hanging="360"/>
      </w:pPr>
      <w:rPr>
        <w:rFonts w:ascii="Arial" w:hAnsi="Arial" w:hint="default"/>
      </w:rPr>
    </w:lvl>
    <w:lvl w:ilvl="6" w:tplc="825A3FE0" w:tentative="1">
      <w:start w:val="1"/>
      <w:numFmt w:val="bullet"/>
      <w:lvlText w:val="•"/>
      <w:lvlJc w:val="left"/>
      <w:pPr>
        <w:tabs>
          <w:tab w:val="num" w:pos="5040"/>
        </w:tabs>
        <w:ind w:left="5040" w:hanging="360"/>
      </w:pPr>
      <w:rPr>
        <w:rFonts w:ascii="Arial" w:hAnsi="Arial" w:hint="default"/>
      </w:rPr>
    </w:lvl>
    <w:lvl w:ilvl="7" w:tplc="08502FB4" w:tentative="1">
      <w:start w:val="1"/>
      <w:numFmt w:val="bullet"/>
      <w:lvlText w:val="•"/>
      <w:lvlJc w:val="left"/>
      <w:pPr>
        <w:tabs>
          <w:tab w:val="num" w:pos="5760"/>
        </w:tabs>
        <w:ind w:left="5760" w:hanging="360"/>
      </w:pPr>
      <w:rPr>
        <w:rFonts w:ascii="Arial" w:hAnsi="Arial" w:hint="default"/>
      </w:rPr>
    </w:lvl>
    <w:lvl w:ilvl="8" w:tplc="83642A2E"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1E40D42"/>
    <w:multiLevelType w:val="hybridMultilevel"/>
    <w:tmpl w:val="83B63D14"/>
    <w:lvl w:ilvl="0" w:tplc="89DC3644">
      <w:start w:val="1"/>
      <w:numFmt w:val="bullet"/>
      <w:lvlText w:val="•"/>
      <w:lvlJc w:val="left"/>
      <w:pPr>
        <w:tabs>
          <w:tab w:val="num" w:pos="720"/>
        </w:tabs>
        <w:ind w:left="720" w:hanging="360"/>
      </w:pPr>
      <w:rPr>
        <w:rFonts w:ascii="Arial" w:hAnsi="Arial" w:hint="default"/>
      </w:rPr>
    </w:lvl>
    <w:lvl w:ilvl="1" w:tplc="3D22A3DE" w:tentative="1">
      <w:start w:val="1"/>
      <w:numFmt w:val="bullet"/>
      <w:lvlText w:val="•"/>
      <w:lvlJc w:val="left"/>
      <w:pPr>
        <w:tabs>
          <w:tab w:val="num" w:pos="1440"/>
        </w:tabs>
        <w:ind w:left="1440" w:hanging="360"/>
      </w:pPr>
      <w:rPr>
        <w:rFonts w:ascii="Arial" w:hAnsi="Arial" w:hint="default"/>
      </w:rPr>
    </w:lvl>
    <w:lvl w:ilvl="2" w:tplc="0CD83604" w:tentative="1">
      <w:start w:val="1"/>
      <w:numFmt w:val="bullet"/>
      <w:lvlText w:val="•"/>
      <w:lvlJc w:val="left"/>
      <w:pPr>
        <w:tabs>
          <w:tab w:val="num" w:pos="2160"/>
        </w:tabs>
        <w:ind w:left="2160" w:hanging="360"/>
      </w:pPr>
      <w:rPr>
        <w:rFonts w:ascii="Arial" w:hAnsi="Arial" w:hint="default"/>
      </w:rPr>
    </w:lvl>
    <w:lvl w:ilvl="3" w:tplc="A2E25AD0" w:tentative="1">
      <w:start w:val="1"/>
      <w:numFmt w:val="bullet"/>
      <w:lvlText w:val="•"/>
      <w:lvlJc w:val="left"/>
      <w:pPr>
        <w:tabs>
          <w:tab w:val="num" w:pos="2880"/>
        </w:tabs>
        <w:ind w:left="2880" w:hanging="360"/>
      </w:pPr>
      <w:rPr>
        <w:rFonts w:ascii="Arial" w:hAnsi="Arial" w:hint="default"/>
      </w:rPr>
    </w:lvl>
    <w:lvl w:ilvl="4" w:tplc="62560DF4" w:tentative="1">
      <w:start w:val="1"/>
      <w:numFmt w:val="bullet"/>
      <w:lvlText w:val="•"/>
      <w:lvlJc w:val="left"/>
      <w:pPr>
        <w:tabs>
          <w:tab w:val="num" w:pos="3600"/>
        </w:tabs>
        <w:ind w:left="3600" w:hanging="360"/>
      </w:pPr>
      <w:rPr>
        <w:rFonts w:ascii="Arial" w:hAnsi="Arial" w:hint="default"/>
      </w:rPr>
    </w:lvl>
    <w:lvl w:ilvl="5" w:tplc="D06A21C6" w:tentative="1">
      <w:start w:val="1"/>
      <w:numFmt w:val="bullet"/>
      <w:lvlText w:val="•"/>
      <w:lvlJc w:val="left"/>
      <w:pPr>
        <w:tabs>
          <w:tab w:val="num" w:pos="4320"/>
        </w:tabs>
        <w:ind w:left="4320" w:hanging="360"/>
      </w:pPr>
      <w:rPr>
        <w:rFonts w:ascii="Arial" w:hAnsi="Arial" w:hint="default"/>
      </w:rPr>
    </w:lvl>
    <w:lvl w:ilvl="6" w:tplc="F2F07D36" w:tentative="1">
      <w:start w:val="1"/>
      <w:numFmt w:val="bullet"/>
      <w:lvlText w:val="•"/>
      <w:lvlJc w:val="left"/>
      <w:pPr>
        <w:tabs>
          <w:tab w:val="num" w:pos="5040"/>
        </w:tabs>
        <w:ind w:left="5040" w:hanging="360"/>
      </w:pPr>
      <w:rPr>
        <w:rFonts w:ascii="Arial" w:hAnsi="Arial" w:hint="default"/>
      </w:rPr>
    </w:lvl>
    <w:lvl w:ilvl="7" w:tplc="1562AEDA" w:tentative="1">
      <w:start w:val="1"/>
      <w:numFmt w:val="bullet"/>
      <w:lvlText w:val="•"/>
      <w:lvlJc w:val="left"/>
      <w:pPr>
        <w:tabs>
          <w:tab w:val="num" w:pos="5760"/>
        </w:tabs>
        <w:ind w:left="5760" w:hanging="360"/>
      </w:pPr>
      <w:rPr>
        <w:rFonts w:ascii="Arial" w:hAnsi="Arial" w:hint="default"/>
      </w:rPr>
    </w:lvl>
    <w:lvl w:ilvl="8" w:tplc="7CE6E4C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2A900A8"/>
    <w:multiLevelType w:val="multilevel"/>
    <w:tmpl w:val="B8B4753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2" w15:restartNumberingAfterBreak="0">
    <w:nsid w:val="74355955"/>
    <w:multiLevelType w:val="hybridMultilevel"/>
    <w:tmpl w:val="93FA516A"/>
    <w:lvl w:ilvl="0" w:tplc="E95C1298">
      <w:start w:val="1"/>
      <w:numFmt w:val="decimal"/>
      <w:lvlText w:val="%1."/>
      <w:lvlJc w:val="left"/>
      <w:pPr>
        <w:tabs>
          <w:tab w:val="num" w:pos="720"/>
        </w:tabs>
        <w:ind w:left="720" w:hanging="360"/>
      </w:pPr>
    </w:lvl>
    <w:lvl w:ilvl="1" w:tplc="912E1212" w:tentative="1">
      <w:start w:val="1"/>
      <w:numFmt w:val="decimal"/>
      <w:lvlText w:val="%2."/>
      <w:lvlJc w:val="left"/>
      <w:pPr>
        <w:tabs>
          <w:tab w:val="num" w:pos="1440"/>
        </w:tabs>
        <w:ind w:left="1440" w:hanging="360"/>
      </w:pPr>
    </w:lvl>
    <w:lvl w:ilvl="2" w:tplc="BE4CFBCC" w:tentative="1">
      <w:start w:val="1"/>
      <w:numFmt w:val="decimal"/>
      <w:lvlText w:val="%3."/>
      <w:lvlJc w:val="left"/>
      <w:pPr>
        <w:tabs>
          <w:tab w:val="num" w:pos="2160"/>
        </w:tabs>
        <w:ind w:left="2160" w:hanging="360"/>
      </w:pPr>
    </w:lvl>
    <w:lvl w:ilvl="3" w:tplc="442011D8" w:tentative="1">
      <w:start w:val="1"/>
      <w:numFmt w:val="decimal"/>
      <w:lvlText w:val="%4."/>
      <w:lvlJc w:val="left"/>
      <w:pPr>
        <w:tabs>
          <w:tab w:val="num" w:pos="2880"/>
        </w:tabs>
        <w:ind w:left="2880" w:hanging="360"/>
      </w:pPr>
    </w:lvl>
    <w:lvl w:ilvl="4" w:tplc="0416020C" w:tentative="1">
      <w:start w:val="1"/>
      <w:numFmt w:val="decimal"/>
      <w:lvlText w:val="%5."/>
      <w:lvlJc w:val="left"/>
      <w:pPr>
        <w:tabs>
          <w:tab w:val="num" w:pos="3600"/>
        </w:tabs>
        <w:ind w:left="3600" w:hanging="360"/>
      </w:pPr>
    </w:lvl>
    <w:lvl w:ilvl="5" w:tplc="C3BA6D48" w:tentative="1">
      <w:start w:val="1"/>
      <w:numFmt w:val="decimal"/>
      <w:lvlText w:val="%6."/>
      <w:lvlJc w:val="left"/>
      <w:pPr>
        <w:tabs>
          <w:tab w:val="num" w:pos="4320"/>
        </w:tabs>
        <w:ind w:left="4320" w:hanging="360"/>
      </w:pPr>
    </w:lvl>
    <w:lvl w:ilvl="6" w:tplc="F9D4D076" w:tentative="1">
      <w:start w:val="1"/>
      <w:numFmt w:val="decimal"/>
      <w:lvlText w:val="%7."/>
      <w:lvlJc w:val="left"/>
      <w:pPr>
        <w:tabs>
          <w:tab w:val="num" w:pos="5040"/>
        </w:tabs>
        <w:ind w:left="5040" w:hanging="360"/>
      </w:pPr>
    </w:lvl>
    <w:lvl w:ilvl="7" w:tplc="FE78C7EA" w:tentative="1">
      <w:start w:val="1"/>
      <w:numFmt w:val="decimal"/>
      <w:lvlText w:val="%8."/>
      <w:lvlJc w:val="left"/>
      <w:pPr>
        <w:tabs>
          <w:tab w:val="num" w:pos="5760"/>
        </w:tabs>
        <w:ind w:left="5760" w:hanging="360"/>
      </w:pPr>
    </w:lvl>
    <w:lvl w:ilvl="8" w:tplc="F51E285C" w:tentative="1">
      <w:start w:val="1"/>
      <w:numFmt w:val="decimal"/>
      <w:lvlText w:val="%9."/>
      <w:lvlJc w:val="left"/>
      <w:pPr>
        <w:tabs>
          <w:tab w:val="num" w:pos="6480"/>
        </w:tabs>
        <w:ind w:left="6480" w:hanging="360"/>
      </w:pPr>
    </w:lvl>
  </w:abstractNum>
  <w:abstractNum w:abstractNumId="103" w15:restartNumberingAfterBreak="0">
    <w:nsid w:val="748B38BE"/>
    <w:multiLevelType w:val="hybridMultilevel"/>
    <w:tmpl w:val="27DEEA34"/>
    <w:lvl w:ilvl="0" w:tplc="7758E9E8">
      <w:start w:val="1"/>
      <w:numFmt w:val="bullet"/>
      <w:lvlText w:val="•"/>
      <w:lvlJc w:val="left"/>
      <w:pPr>
        <w:tabs>
          <w:tab w:val="num" w:pos="720"/>
        </w:tabs>
        <w:ind w:left="720" w:hanging="360"/>
      </w:pPr>
      <w:rPr>
        <w:rFonts w:ascii="Arial" w:hAnsi="Arial" w:hint="default"/>
      </w:rPr>
    </w:lvl>
    <w:lvl w:ilvl="1" w:tplc="EA486020" w:tentative="1">
      <w:start w:val="1"/>
      <w:numFmt w:val="bullet"/>
      <w:lvlText w:val="•"/>
      <w:lvlJc w:val="left"/>
      <w:pPr>
        <w:tabs>
          <w:tab w:val="num" w:pos="1440"/>
        </w:tabs>
        <w:ind w:left="1440" w:hanging="360"/>
      </w:pPr>
      <w:rPr>
        <w:rFonts w:ascii="Arial" w:hAnsi="Arial" w:hint="default"/>
      </w:rPr>
    </w:lvl>
    <w:lvl w:ilvl="2" w:tplc="1BF62CD6" w:tentative="1">
      <w:start w:val="1"/>
      <w:numFmt w:val="bullet"/>
      <w:lvlText w:val="•"/>
      <w:lvlJc w:val="left"/>
      <w:pPr>
        <w:tabs>
          <w:tab w:val="num" w:pos="2160"/>
        </w:tabs>
        <w:ind w:left="2160" w:hanging="360"/>
      </w:pPr>
      <w:rPr>
        <w:rFonts w:ascii="Arial" w:hAnsi="Arial" w:hint="default"/>
      </w:rPr>
    </w:lvl>
    <w:lvl w:ilvl="3" w:tplc="604A6E14" w:tentative="1">
      <w:start w:val="1"/>
      <w:numFmt w:val="bullet"/>
      <w:lvlText w:val="•"/>
      <w:lvlJc w:val="left"/>
      <w:pPr>
        <w:tabs>
          <w:tab w:val="num" w:pos="2880"/>
        </w:tabs>
        <w:ind w:left="2880" w:hanging="360"/>
      </w:pPr>
      <w:rPr>
        <w:rFonts w:ascii="Arial" w:hAnsi="Arial" w:hint="default"/>
      </w:rPr>
    </w:lvl>
    <w:lvl w:ilvl="4" w:tplc="55867C10" w:tentative="1">
      <w:start w:val="1"/>
      <w:numFmt w:val="bullet"/>
      <w:lvlText w:val="•"/>
      <w:lvlJc w:val="left"/>
      <w:pPr>
        <w:tabs>
          <w:tab w:val="num" w:pos="3600"/>
        </w:tabs>
        <w:ind w:left="3600" w:hanging="360"/>
      </w:pPr>
      <w:rPr>
        <w:rFonts w:ascii="Arial" w:hAnsi="Arial" w:hint="default"/>
      </w:rPr>
    </w:lvl>
    <w:lvl w:ilvl="5" w:tplc="E80EE15E" w:tentative="1">
      <w:start w:val="1"/>
      <w:numFmt w:val="bullet"/>
      <w:lvlText w:val="•"/>
      <w:lvlJc w:val="left"/>
      <w:pPr>
        <w:tabs>
          <w:tab w:val="num" w:pos="4320"/>
        </w:tabs>
        <w:ind w:left="4320" w:hanging="360"/>
      </w:pPr>
      <w:rPr>
        <w:rFonts w:ascii="Arial" w:hAnsi="Arial" w:hint="default"/>
      </w:rPr>
    </w:lvl>
    <w:lvl w:ilvl="6" w:tplc="913AE8D0" w:tentative="1">
      <w:start w:val="1"/>
      <w:numFmt w:val="bullet"/>
      <w:lvlText w:val="•"/>
      <w:lvlJc w:val="left"/>
      <w:pPr>
        <w:tabs>
          <w:tab w:val="num" w:pos="5040"/>
        </w:tabs>
        <w:ind w:left="5040" w:hanging="360"/>
      </w:pPr>
      <w:rPr>
        <w:rFonts w:ascii="Arial" w:hAnsi="Arial" w:hint="default"/>
      </w:rPr>
    </w:lvl>
    <w:lvl w:ilvl="7" w:tplc="30BAB6DC" w:tentative="1">
      <w:start w:val="1"/>
      <w:numFmt w:val="bullet"/>
      <w:lvlText w:val="•"/>
      <w:lvlJc w:val="left"/>
      <w:pPr>
        <w:tabs>
          <w:tab w:val="num" w:pos="5760"/>
        </w:tabs>
        <w:ind w:left="5760" w:hanging="360"/>
      </w:pPr>
      <w:rPr>
        <w:rFonts w:ascii="Arial" w:hAnsi="Arial" w:hint="default"/>
      </w:rPr>
    </w:lvl>
    <w:lvl w:ilvl="8" w:tplc="C8A033C6"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4CF7898"/>
    <w:multiLevelType w:val="hybridMultilevel"/>
    <w:tmpl w:val="69D44768"/>
    <w:lvl w:ilvl="0" w:tplc="B29EFD60">
      <w:start w:val="1"/>
      <w:numFmt w:val="decimal"/>
      <w:lvlText w:val="%1."/>
      <w:lvlJc w:val="left"/>
      <w:pPr>
        <w:tabs>
          <w:tab w:val="num" w:pos="720"/>
        </w:tabs>
        <w:ind w:left="720" w:hanging="360"/>
      </w:pPr>
    </w:lvl>
    <w:lvl w:ilvl="1" w:tplc="16A28F58" w:tentative="1">
      <w:start w:val="1"/>
      <w:numFmt w:val="decimal"/>
      <w:lvlText w:val="%2."/>
      <w:lvlJc w:val="left"/>
      <w:pPr>
        <w:tabs>
          <w:tab w:val="num" w:pos="1440"/>
        </w:tabs>
        <w:ind w:left="1440" w:hanging="360"/>
      </w:pPr>
    </w:lvl>
    <w:lvl w:ilvl="2" w:tplc="95B0228C" w:tentative="1">
      <w:start w:val="1"/>
      <w:numFmt w:val="decimal"/>
      <w:lvlText w:val="%3."/>
      <w:lvlJc w:val="left"/>
      <w:pPr>
        <w:tabs>
          <w:tab w:val="num" w:pos="2160"/>
        </w:tabs>
        <w:ind w:left="2160" w:hanging="360"/>
      </w:pPr>
    </w:lvl>
    <w:lvl w:ilvl="3" w:tplc="C9FEC03C" w:tentative="1">
      <w:start w:val="1"/>
      <w:numFmt w:val="decimal"/>
      <w:lvlText w:val="%4."/>
      <w:lvlJc w:val="left"/>
      <w:pPr>
        <w:tabs>
          <w:tab w:val="num" w:pos="2880"/>
        </w:tabs>
        <w:ind w:left="2880" w:hanging="360"/>
      </w:pPr>
    </w:lvl>
    <w:lvl w:ilvl="4" w:tplc="42D2ED64" w:tentative="1">
      <w:start w:val="1"/>
      <w:numFmt w:val="decimal"/>
      <w:lvlText w:val="%5."/>
      <w:lvlJc w:val="left"/>
      <w:pPr>
        <w:tabs>
          <w:tab w:val="num" w:pos="3600"/>
        </w:tabs>
        <w:ind w:left="3600" w:hanging="360"/>
      </w:pPr>
    </w:lvl>
    <w:lvl w:ilvl="5" w:tplc="A606AA46" w:tentative="1">
      <w:start w:val="1"/>
      <w:numFmt w:val="decimal"/>
      <w:lvlText w:val="%6."/>
      <w:lvlJc w:val="left"/>
      <w:pPr>
        <w:tabs>
          <w:tab w:val="num" w:pos="4320"/>
        </w:tabs>
        <w:ind w:left="4320" w:hanging="360"/>
      </w:pPr>
    </w:lvl>
    <w:lvl w:ilvl="6" w:tplc="E16EE692" w:tentative="1">
      <w:start w:val="1"/>
      <w:numFmt w:val="decimal"/>
      <w:lvlText w:val="%7."/>
      <w:lvlJc w:val="left"/>
      <w:pPr>
        <w:tabs>
          <w:tab w:val="num" w:pos="5040"/>
        </w:tabs>
        <w:ind w:left="5040" w:hanging="360"/>
      </w:pPr>
    </w:lvl>
    <w:lvl w:ilvl="7" w:tplc="3162E52C" w:tentative="1">
      <w:start w:val="1"/>
      <w:numFmt w:val="decimal"/>
      <w:lvlText w:val="%8."/>
      <w:lvlJc w:val="left"/>
      <w:pPr>
        <w:tabs>
          <w:tab w:val="num" w:pos="5760"/>
        </w:tabs>
        <w:ind w:left="5760" w:hanging="360"/>
      </w:pPr>
    </w:lvl>
    <w:lvl w:ilvl="8" w:tplc="6966F40C" w:tentative="1">
      <w:start w:val="1"/>
      <w:numFmt w:val="decimal"/>
      <w:lvlText w:val="%9."/>
      <w:lvlJc w:val="left"/>
      <w:pPr>
        <w:tabs>
          <w:tab w:val="num" w:pos="6480"/>
        </w:tabs>
        <w:ind w:left="6480" w:hanging="360"/>
      </w:pPr>
    </w:lvl>
  </w:abstractNum>
  <w:abstractNum w:abstractNumId="105" w15:restartNumberingAfterBreak="0">
    <w:nsid w:val="777465DB"/>
    <w:multiLevelType w:val="hybridMultilevel"/>
    <w:tmpl w:val="C07CD652"/>
    <w:lvl w:ilvl="0" w:tplc="BBFA188C">
      <w:start w:val="2"/>
      <w:numFmt w:val="decimal"/>
      <w:lvlText w:val="%1."/>
      <w:lvlJc w:val="left"/>
      <w:pPr>
        <w:tabs>
          <w:tab w:val="num" w:pos="720"/>
        </w:tabs>
        <w:ind w:left="720" w:hanging="360"/>
      </w:pPr>
    </w:lvl>
    <w:lvl w:ilvl="1" w:tplc="0D1C58B0" w:tentative="1">
      <w:start w:val="1"/>
      <w:numFmt w:val="decimal"/>
      <w:lvlText w:val="%2."/>
      <w:lvlJc w:val="left"/>
      <w:pPr>
        <w:tabs>
          <w:tab w:val="num" w:pos="1440"/>
        </w:tabs>
        <w:ind w:left="1440" w:hanging="360"/>
      </w:pPr>
    </w:lvl>
    <w:lvl w:ilvl="2" w:tplc="CC3E0E12" w:tentative="1">
      <w:start w:val="1"/>
      <w:numFmt w:val="decimal"/>
      <w:lvlText w:val="%3."/>
      <w:lvlJc w:val="left"/>
      <w:pPr>
        <w:tabs>
          <w:tab w:val="num" w:pos="2160"/>
        </w:tabs>
        <w:ind w:left="2160" w:hanging="360"/>
      </w:pPr>
    </w:lvl>
    <w:lvl w:ilvl="3" w:tplc="0354233E" w:tentative="1">
      <w:start w:val="1"/>
      <w:numFmt w:val="decimal"/>
      <w:lvlText w:val="%4."/>
      <w:lvlJc w:val="left"/>
      <w:pPr>
        <w:tabs>
          <w:tab w:val="num" w:pos="2880"/>
        </w:tabs>
        <w:ind w:left="2880" w:hanging="360"/>
      </w:pPr>
    </w:lvl>
    <w:lvl w:ilvl="4" w:tplc="6E0A02A6" w:tentative="1">
      <w:start w:val="1"/>
      <w:numFmt w:val="decimal"/>
      <w:lvlText w:val="%5."/>
      <w:lvlJc w:val="left"/>
      <w:pPr>
        <w:tabs>
          <w:tab w:val="num" w:pos="3600"/>
        </w:tabs>
        <w:ind w:left="3600" w:hanging="360"/>
      </w:pPr>
    </w:lvl>
    <w:lvl w:ilvl="5" w:tplc="D5664DAC" w:tentative="1">
      <w:start w:val="1"/>
      <w:numFmt w:val="decimal"/>
      <w:lvlText w:val="%6."/>
      <w:lvlJc w:val="left"/>
      <w:pPr>
        <w:tabs>
          <w:tab w:val="num" w:pos="4320"/>
        </w:tabs>
        <w:ind w:left="4320" w:hanging="360"/>
      </w:pPr>
    </w:lvl>
    <w:lvl w:ilvl="6" w:tplc="41663514" w:tentative="1">
      <w:start w:val="1"/>
      <w:numFmt w:val="decimal"/>
      <w:lvlText w:val="%7."/>
      <w:lvlJc w:val="left"/>
      <w:pPr>
        <w:tabs>
          <w:tab w:val="num" w:pos="5040"/>
        </w:tabs>
        <w:ind w:left="5040" w:hanging="360"/>
      </w:pPr>
    </w:lvl>
    <w:lvl w:ilvl="7" w:tplc="92A44AB8" w:tentative="1">
      <w:start w:val="1"/>
      <w:numFmt w:val="decimal"/>
      <w:lvlText w:val="%8."/>
      <w:lvlJc w:val="left"/>
      <w:pPr>
        <w:tabs>
          <w:tab w:val="num" w:pos="5760"/>
        </w:tabs>
        <w:ind w:left="5760" w:hanging="360"/>
      </w:pPr>
    </w:lvl>
    <w:lvl w:ilvl="8" w:tplc="DF54518E" w:tentative="1">
      <w:start w:val="1"/>
      <w:numFmt w:val="decimal"/>
      <w:lvlText w:val="%9."/>
      <w:lvlJc w:val="left"/>
      <w:pPr>
        <w:tabs>
          <w:tab w:val="num" w:pos="6480"/>
        </w:tabs>
        <w:ind w:left="6480" w:hanging="360"/>
      </w:pPr>
    </w:lvl>
  </w:abstractNum>
  <w:abstractNum w:abstractNumId="106" w15:restartNumberingAfterBreak="0">
    <w:nsid w:val="77955A6D"/>
    <w:multiLevelType w:val="hybridMultilevel"/>
    <w:tmpl w:val="8DE4C6EE"/>
    <w:lvl w:ilvl="0" w:tplc="26F0494A">
      <w:start w:val="1"/>
      <w:numFmt w:val="decimal"/>
      <w:lvlText w:val="%1."/>
      <w:lvlJc w:val="left"/>
      <w:pPr>
        <w:tabs>
          <w:tab w:val="num" w:pos="720"/>
        </w:tabs>
        <w:ind w:left="720" w:hanging="360"/>
      </w:pPr>
    </w:lvl>
    <w:lvl w:ilvl="1" w:tplc="03CA94CC" w:tentative="1">
      <w:start w:val="1"/>
      <w:numFmt w:val="decimal"/>
      <w:lvlText w:val="%2."/>
      <w:lvlJc w:val="left"/>
      <w:pPr>
        <w:tabs>
          <w:tab w:val="num" w:pos="1440"/>
        </w:tabs>
        <w:ind w:left="1440" w:hanging="360"/>
      </w:pPr>
    </w:lvl>
    <w:lvl w:ilvl="2" w:tplc="F30EE52C" w:tentative="1">
      <w:start w:val="1"/>
      <w:numFmt w:val="decimal"/>
      <w:lvlText w:val="%3."/>
      <w:lvlJc w:val="left"/>
      <w:pPr>
        <w:tabs>
          <w:tab w:val="num" w:pos="2160"/>
        </w:tabs>
        <w:ind w:left="2160" w:hanging="360"/>
      </w:pPr>
    </w:lvl>
    <w:lvl w:ilvl="3" w:tplc="7F789AB0" w:tentative="1">
      <w:start w:val="1"/>
      <w:numFmt w:val="decimal"/>
      <w:lvlText w:val="%4."/>
      <w:lvlJc w:val="left"/>
      <w:pPr>
        <w:tabs>
          <w:tab w:val="num" w:pos="2880"/>
        </w:tabs>
        <w:ind w:left="2880" w:hanging="360"/>
      </w:pPr>
    </w:lvl>
    <w:lvl w:ilvl="4" w:tplc="E8825946" w:tentative="1">
      <w:start w:val="1"/>
      <w:numFmt w:val="decimal"/>
      <w:lvlText w:val="%5."/>
      <w:lvlJc w:val="left"/>
      <w:pPr>
        <w:tabs>
          <w:tab w:val="num" w:pos="3600"/>
        </w:tabs>
        <w:ind w:left="3600" w:hanging="360"/>
      </w:pPr>
    </w:lvl>
    <w:lvl w:ilvl="5" w:tplc="2E12CA60" w:tentative="1">
      <w:start w:val="1"/>
      <w:numFmt w:val="decimal"/>
      <w:lvlText w:val="%6."/>
      <w:lvlJc w:val="left"/>
      <w:pPr>
        <w:tabs>
          <w:tab w:val="num" w:pos="4320"/>
        </w:tabs>
        <w:ind w:left="4320" w:hanging="360"/>
      </w:pPr>
    </w:lvl>
    <w:lvl w:ilvl="6" w:tplc="6BDC4C70" w:tentative="1">
      <w:start w:val="1"/>
      <w:numFmt w:val="decimal"/>
      <w:lvlText w:val="%7."/>
      <w:lvlJc w:val="left"/>
      <w:pPr>
        <w:tabs>
          <w:tab w:val="num" w:pos="5040"/>
        </w:tabs>
        <w:ind w:left="5040" w:hanging="360"/>
      </w:pPr>
    </w:lvl>
    <w:lvl w:ilvl="7" w:tplc="FCFA8F3A" w:tentative="1">
      <w:start w:val="1"/>
      <w:numFmt w:val="decimal"/>
      <w:lvlText w:val="%8."/>
      <w:lvlJc w:val="left"/>
      <w:pPr>
        <w:tabs>
          <w:tab w:val="num" w:pos="5760"/>
        </w:tabs>
        <w:ind w:left="5760" w:hanging="360"/>
      </w:pPr>
    </w:lvl>
    <w:lvl w:ilvl="8" w:tplc="2F7E7774" w:tentative="1">
      <w:start w:val="1"/>
      <w:numFmt w:val="decimal"/>
      <w:lvlText w:val="%9."/>
      <w:lvlJc w:val="left"/>
      <w:pPr>
        <w:tabs>
          <w:tab w:val="num" w:pos="6480"/>
        </w:tabs>
        <w:ind w:left="6480" w:hanging="360"/>
      </w:pPr>
    </w:lvl>
  </w:abstractNum>
  <w:abstractNum w:abstractNumId="107" w15:restartNumberingAfterBreak="0">
    <w:nsid w:val="779C6B54"/>
    <w:multiLevelType w:val="hybridMultilevel"/>
    <w:tmpl w:val="A1CC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180DAD"/>
    <w:multiLevelType w:val="hybridMultilevel"/>
    <w:tmpl w:val="A9D843EC"/>
    <w:lvl w:ilvl="0" w:tplc="49D4AA94">
      <w:start w:val="1"/>
      <w:numFmt w:val="bullet"/>
      <w:lvlText w:val="•"/>
      <w:lvlJc w:val="left"/>
      <w:pPr>
        <w:tabs>
          <w:tab w:val="num" w:pos="720"/>
        </w:tabs>
        <w:ind w:left="720" w:hanging="360"/>
      </w:pPr>
      <w:rPr>
        <w:rFonts w:ascii="Arial" w:hAnsi="Arial" w:hint="default"/>
      </w:rPr>
    </w:lvl>
    <w:lvl w:ilvl="1" w:tplc="61C0675A" w:tentative="1">
      <w:start w:val="1"/>
      <w:numFmt w:val="bullet"/>
      <w:lvlText w:val="•"/>
      <w:lvlJc w:val="left"/>
      <w:pPr>
        <w:tabs>
          <w:tab w:val="num" w:pos="1440"/>
        </w:tabs>
        <w:ind w:left="1440" w:hanging="360"/>
      </w:pPr>
      <w:rPr>
        <w:rFonts w:ascii="Arial" w:hAnsi="Arial" w:hint="default"/>
      </w:rPr>
    </w:lvl>
    <w:lvl w:ilvl="2" w:tplc="6F52FB86" w:tentative="1">
      <w:start w:val="1"/>
      <w:numFmt w:val="bullet"/>
      <w:lvlText w:val="•"/>
      <w:lvlJc w:val="left"/>
      <w:pPr>
        <w:tabs>
          <w:tab w:val="num" w:pos="2160"/>
        </w:tabs>
        <w:ind w:left="2160" w:hanging="360"/>
      </w:pPr>
      <w:rPr>
        <w:rFonts w:ascii="Arial" w:hAnsi="Arial" w:hint="default"/>
      </w:rPr>
    </w:lvl>
    <w:lvl w:ilvl="3" w:tplc="0E6CC778" w:tentative="1">
      <w:start w:val="1"/>
      <w:numFmt w:val="bullet"/>
      <w:lvlText w:val="•"/>
      <w:lvlJc w:val="left"/>
      <w:pPr>
        <w:tabs>
          <w:tab w:val="num" w:pos="2880"/>
        </w:tabs>
        <w:ind w:left="2880" w:hanging="360"/>
      </w:pPr>
      <w:rPr>
        <w:rFonts w:ascii="Arial" w:hAnsi="Arial" w:hint="default"/>
      </w:rPr>
    </w:lvl>
    <w:lvl w:ilvl="4" w:tplc="BEF0AA10" w:tentative="1">
      <w:start w:val="1"/>
      <w:numFmt w:val="bullet"/>
      <w:lvlText w:val="•"/>
      <w:lvlJc w:val="left"/>
      <w:pPr>
        <w:tabs>
          <w:tab w:val="num" w:pos="3600"/>
        </w:tabs>
        <w:ind w:left="3600" w:hanging="360"/>
      </w:pPr>
      <w:rPr>
        <w:rFonts w:ascii="Arial" w:hAnsi="Arial" w:hint="default"/>
      </w:rPr>
    </w:lvl>
    <w:lvl w:ilvl="5" w:tplc="B26C7B1E" w:tentative="1">
      <w:start w:val="1"/>
      <w:numFmt w:val="bullet"/>
      <w:lvlText w:val="•"/>
      <w:lvlJc w:val="left"/>
      <w:pPr>
        <w:tabs>
          <w:tab w:val="num" w:pos="4320"/>
        </w:tabs>
        <w:ind w:left="4320" w:hanging="360"/>
      </w:pPr>
      <w:rPr>
        <w:rFonts w:ascii="Arial" w:hAnsi="Arial" w:hint="default"/>
      </w:rPr>
    </w:lvl>
    <w:lvl w:ilvl="6" w:tplc="9B604A9C" w:tentative="1">
      <w:start w:val="1"/>
      <w:numFmt w:val="bullet"/>
      <w:lvlText w:val="•"/>
      <w:lvlJc w:val="left"/>
      <w:pPr>
        <w:tabs>
          <w:tab w:val="num" w:pos="5040"/>
        </w:tabs>
        <w:ind w:left="5040" w:hanging="360"/>
      </w:pPr>
      <w:rPr>
        <w:rFonts w:ascii="Arial" w:hAnsi="Arial" w:hint="default"/>
      </w:rPr>
    </w:lvl>
    <w:lvl w:ilvl="7" w:tplc="BEE84126" w:tentative="1">
      <w:start w:val="1"/>
      <w:numFmt w:val="bullet"/>
      <w:lvlText w:val="•"/>
      <w:lvlJc w:val="left"/>
      <w:pPr>
        <w:tabs>
          <w:tab w:val="num" w:pos="5760"/>
        </w:tabs>
        <w:ind w:left="5760" w:hanging="360"/>
      </w:pPr>
      <w:rPr>
        <w:rFonts w:ascii="Arial" w:hAnsi="Arial" w:hint="default"/>
      </w:rPr>
    </w:lvl>
    <w:lvl w:ilvl="8" w:tplc="D338BC2E"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78604AFC"/>
    <w:multiLevelType w:val="hybridMultilevel"/>
    <w:tmpl w:val="F5901C0A"/>
    <w:lvl w:ilvl="0" w:tplc="22DC9B4A">
      <w:start w:val="1"/>
      <w:numFmt w:val="decimal"/>
      <w:lvlText w:val="%1."/>
      <w:lvlJc w:val="left"/>
      <w:pPr>
        <w:tabs>
          <w:tab w:val="num" w:pos="720"/>
        </w:tabs>
        <w:ind w:left="720" w:hanging="360"/>
      </w:pPr>
    </w:lvl>
    <w:lvl w:ilvl="1" w:tplc="D8024DEA" w:tentative="1">
      <w:start w:val="1"/>
      <w:numFmt w:val="decimal"/>
      <w:lvlText w:val="%2."/>
      <w:lvlJc w:val="left"/>
      <w:pPr>
        <w:tabs>
          <w:tab w:val="num" w:pos="1440"/>
        </w:tabs>
        <w:ind w:left="1440" w:hanging="360"/>
      </w:pPr>
    </w:lvl>
    <w:lvl w:ilvl="2" w:tplc="99FE4EE2" w:tentative="1">
      <w:start w:val="1"/>
      <w:numFmt w:val="decimal"/>
      <w:lvlText w:val="%3."/>
      <w:lvlJc w:val="left"/>
      <w:pPr>
        <w:tabs>
          <w:tab w:val="num" w:pos="2160"/>
        </w:tabs>
        <w:ind w:left="2160" w:hanging="360"/>
      </w:pPr>
    </w:lvl>
    <w:lvl w:ilvl="3" w:tplc="8BD4AB42" w:tentative="1">
      <w:start w:val="1"/>
      <w:numFmt w:val="decimal"/>
      <w:lvlText w:val="%4."/>
      <w:lvlJc w:val="left"/>
      <w:pPr>
        <w:tabs>
          <w:tab w:val="num" w:pos="2880"/>
        </w:tabs>
        <w:ind w:left="2880" w:hanging="360"/>
      </w:pPr>
    </w:lvl>
    <w:lvl w:ilvl="4" w:tplc="B1CA02EE" w:tentative="1">
      <w:start w:val="1"/>
      <w:numFmt w:val="decimal"/>
      <w:lvlText w:val="%5."/>
      <w:lvlJc w:val="left"/>
      <w:pPr>
        <w:tabs>
          <w:tab w:val="num" w:pos="3600"/>
        </w:tabs>
        <w:ind w:left="3600" w:hanging="360"/>
      </w:pPr>
    </w:lvl>
    <w:lvl w:ilvl="5" w:tplc="BCA8EC7E" w:tentative="1">
      <w:start w:val="1"/>
      <w:numFmt w:val="decimal"/>
      <w:lvlText w:val="%6."/>
      <w:lvlJc w:val="left"/>
      <w:pPr>
        <w:tabs>
          <w:tab w:val="num" w:pos="4320"/>
        </w:tabs>
        <w:ind w:left="4320" w:hanging="360"/>
      </w:pPr>
    </w:lvl>
    <w:lvl w:ilvl="6" w:tplc="32ECDE9C" w:tentative="1">
      <w:start w:val="1"/>
      <w:numFmt w:val="decimal"/>
      <w:lvlText w:val="%7."/>
      <w:lvlJc w:val="left"/>
      <w:pPr>
        <w:tabs>
          <w:tab w:val="num" w:pos="5040"/>
        </w:tabs>
        <w:ind w:left="5040" w:hanging="360"/>
      </w:pPr>
    </w:lvl>
    <w:lvl w:ilvl="7" w:tplc="9FDAE43E" w:tentative="1">
      <w:start w:val="1"/>
      <w:numFmt w:val="decimal"/>
      <w:lvlText w:val="%8."/>
      <w:lvlJc w:val="left"/>
      <w:pPr>
        <w:tabs>
          <w:tab w:val="num" w:pos="5760"/>
        </w:tabs>
        <w:ind w:left="5760" w:hanging="360"/>
      </w:pPr>
    </w:lvl>
    <w:lvl w:ilvl="8" w:tplc="D9226574" w:tentative="1">
      <w:start w:val="1"/>
      <w:numFmt w:val="decimal"/>
      <w:lvlText w:val="%9."/>
      <w:lvlJc w:val="left"/>
      <w:pPr>
        <w:tabs>
          <w:tab w:val="num" w:pos="6480"/>
        </w:tabs>
        <w:ind w:left="6480" w:hanging="360"/>
      </w:pPr>
    </w:lvl>
  </w:abstractNum>
  <w:abstractNum w:abstractNumId="110" w15:restartNumberingAfterBreak="0">
    <w:nsid w:val="7B54073F"/>
    <w:multiLevelType w:val="hybridMultilevel"/>
    <w:tmpl w:val="334EA202"/>
    <w:lvl w:ilvl="0" w:tplc="C56C4F82">
      <w:start w:val="1"/>
      <w:numFmt w:val="decimal"/>
      <w:lvlText w:val="%1."/>
      <w:lvlJc w:val="left"/>
      <w:pPr>
        <w:tabs>
          <w:tab w:val="num" w:pos="720"/>
        </w:tabs>
        <w:ind w:left="720" w:hanging="360"/>
      </w:pPr>
    </w:lvl>
    <w:lvl w:ilvl="1" w:tplc="C2CED04A" w:tentative="1">
      <w:start w:val="1"/>
      <w:numFmt w:val="decimal"/>
      <w:lvlText w:val="%2."/>
      <w:lvlJc w:val="left"/>
      <w:pPr>
        <w:tabs>
          <w:tab w:val="num" w:pos="1440"/>
        </w:tabs>
        <w:ind w:left="1440" w:hanging="360"/>
      </w:pPr>
    </w:lvl>
    <w:lvl w:ilvl="2" w:tplc="5DF846C4" w:tentative="1">
      <w:start w:val="1"/>
      <w:numFmt w:val="decimal"/>
      <w:lvlText w:val="%3."/>
      <w:lvlJc w:val="left"/>
      <w:pPr>
        <w:tabs>
          <w:tab w:val="num" w:pos="2160"/>
        </w:tabs>
        <w:ind w:left="2160" w:hanging="360"/>
      </w:pPr>
    </w:lvl>
    <w:lvl w:ilvl="3" w:tplc="2AD0B386" w:tentative="1">
      <w:start w:val="1"/>
      <w:numFmt w:val="decimal"/>
      <w:lvlText w:val="%4."/>
      <w:lvlJc w:val="left"/>
      <w:pPr>
        <w:tabs>
          <w:tab w:val="num" w:pos="2880"/>
        </w:tabs>
        <w:ind w:left="2880" w:hanging="360"/>
      </w:pPr>
    </w:lvl>
    <w:lvl w:ilvl="4" w:tplc="BD00566C" w:tentative="1">
      <w:start w:val="1"/>
      <w:numFmt w:val="decimal"/>
      <w:lvlText w:val="%5."/>
      <w:lvlJc w:val="left"/>
      <w:pPr>
        <w:tabs>
          <w:tab w:val="num" w:pos="3600"/>
        </w:tabs>
        <w:ind w:left="3600" w:hanging="360"/>
      </w:pPr>
    </w:lvl>
    <w:lvl w:ilvl="5" w:tplc="D2D00EE2" w:tentative="1">
      <w:start w:val="1"/>
      <w:numFmt w:val="decimal"/>
      <w:lvlText w:val="%6."/>
      <w:lvlJc w:val="left"/>
      <w:pPr>
        <w:tabs>
          <w:tab w:val="num" w:pos="4320"/>
        </w:tabs>
        <w:ind w:left="4320" w:hanging="360"/>
      </w:pPr>
    </w:lvl>
    <w:lvl w:ilvl="6" w:tplc="511E7FBC" w:tentative="1">
      <w:start w:val="1"/>
      <w:numFmt w:val="decimal"/>
      <w:lvlText w:val="%7."/>
      <w:lvlJc w:val="left"/>
      <w:pPr>
        <w:tabs>
          <w:tab w:val="num" w:pos="5040"/>
        </w:tabs>
        <w:ind w:left="5040" w:hanging="360"/>
      </w:pPr>
    </w:lvl>
    <w:lvl w:ilvl="7" w:tplc="D79896AA" w:tentative="1">
      <w:start w:val="1"/>
      <w:numFmt w:val="decimal"/>
      <w:lvlText w:val="%8."/>
      <w:lvlJc w:val="left"/>
      <w:pPr>
        <w:tabs>
          <w:tab w:val="num" w:pos="5760"/>
        </w:tabs>
        <w:ind w:left="5760" w:hanging="360"/>
      </w:pPr>
    </w:lvl>
    <w:lvl w:ilvl="8" w:tplc="803E541E" w:tentative="1">
      <w:start w:val="1"/>
      <w:numFmt w:val="decimal"/>
      <w:lvlText w:val="%9."/>
      <w:lvlJc w:val="left"/>
      <w:pPr>
        <w:tabs>
          <w:tab w:val="num" w:pos="6480"/>
        </w:tabs>
        <w:ind w:left="6480" w:hanging="360"/>
      </w:pPr>
    </w:lvl>
  </w:abstractNum>
  <w:abstractNum w:abstractNumId="111" w15:restartNumberingAfterBreak="0">
    <w:nsid w:val="7B925178"/>
    <w:multiLevelType w:val="hybridMultilevel"/>
    <w:tmpl w:val="45F89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C0475FA"/>
    <w:multiLevelType w:val="hybridMultilevel"/>
    <w:tmpl w:val="8410F6D0"/>
    <w:lvl w:ilvl="0" w:tplc="4E1E23DA">
      <w:start w:val="1"/>
      <w:numFmt w:val="decimal"/>
      <w:lvlText w:val="%1."/>
      <w:lvlJc w:val="left"/>
      <w:pPr>
        <w:tabs>
          <w:tab w:val="num" w:pos="720"/>
        </w:tabs>
        <w:ind w:left="720" w:hanging="360"/>
      </w:pPr>
    </w:lvl>
    <w:lvl w:ilvl="1" w:tplc="DBD06020" w:tentative="1">
      <w:start w:val="1"/>
      <w:numFmt w:val="decimal"/>
      <w:lvlText w:val="%2."/>
      <w:lvlJc w:val="left"/>
      <w:pPr>
        <w:tabs>
          <w:tab w:val="num" w:pos="1440"/>
        </w:tabs>
        <w:ind w:left="1440" w:hanging="360"/>
      </w:pPr>
    </w:lvl>
    <w:lvl w:ilvl="2" w:tplc="02A264CE" w:tentative="1">
      <w:start w:val="1"/>
      <w:numFmt w:val="decimal"/>
      <w:lvlText w:val="%3."/>
      <w:lvlJc w:val="left"/>
      <w:pPr>
        <w:tabs>
          <w:tab w:val="num" w:pos="2160"/>
        </w:tabs>
        <w:ind w:left="2160" w:hanging="360"/>
      </w:pPr>
    </w:lvl>
    <w:lvl w:ilvl="3" w:tplc="9DCC2BE8" w:tentative="1">
      <w:start w:val="1"/>
      <w:numFmt w:val="decimal"/>
      <w:lvlText w:val="%4."/>
      <w:lvlJc w:val="left"/>
      <w:pPr>
        <w:tabs>
          <w:tab w:val="num" w:pos="2880"/>
        </w:tabs>
        <w:ind w:left="2880" w:hanging="360"/>
      </w:pPr>
    </w:lvl>
    <w:lvl w:ilvl="4" w:tplc="AF1C3370" w:tentative="1">
      <w:start w:val="1"/>
      <w:numFmt w:val="decimal"/>
      <w:lvlText w:val="%5."/>
      <w:lvlJc w:val="left"/>
      <w:pPr>
        <w:tabs>
          <w:tab w:val="num" w:pos="3600"/>
        </w:tabs>
        <w:ind w:left="3600" w:hanging="360"/>
      </w:pPr>
    </w:lvl>
    <w:lvl w:ilvl="5" w:tplc="A120ED62" w:tentative="1">
      <w:start w:val="1"/>
      <w:numFmt w:val="decimal"/>
      <w:lvlText w:val="%6."/>
      <w:lvlJc w:val="left"/>
      <w:pPr>
        <w:tabs>
          <w:tab w:val="num" w:pos="4320"/>
        </w:tabs>
        <w:ind w:left="4320" w:hanging="360"/>
      </w:pPr>
    </w:lvl>
    <w:lvl w:ilvl="6" w:tplc="7AAA5E0A" w:tentative="1">
      <w:start w:val="1"/>
      <w:numFmt w:val="decimal"/>
      <w:lvlText w:val="%7."/>
      <w:lvlJc w:val="left"/>
      <w:pPr>
        <w:tabs>
          <w:tab w:val="num" w:pos="5040"/>
        </w:tabs>
        <w:ind w:left="5040" w:hanging="360"/>
      </w:pPr>
    </w:lvl>
    <w:lvl w:ilvl="7" w:tplc="0F4647E0" w:tentative="1">
      <w:start w:val="1"/>
      <w:numFmt w:val="decimal"/>
      <w:lvlText w:val="%8."/>
      <w:lvlJc w:val="left"/>
      <w:pPr>
        <w:tabs>
          <w:tab w:val="num" w:pos="5760"/>
        </w:tabs>
        <w:ind w:left="5760" w:hanging="360"/>
      </w:pPr>
    </w:lvl>
    <w:lvl w:ilvl="8" w:tplc="E69A1ECE" w:tentative="1">
      <w:start w:val="1"/>
      <w:numFmt w:val="decimal"/>
      <w:lvlText w:val="%9."/>
      <w:lvlJc w:val="left"/>
      <w:pPr>
        <w:tabs>
          <w:tab w:val="num" w:pos="6480"/>
        </w:tabs>
        <w:ind w:left="6480" w:hanging="360"/>
      </w:pPr>
    </w:lvl>
  </w:abstractNum>
  <w:abstractNum w:abstractNumId="113" w15:restartNumberingAfterBreak="0">
    <w:nsid w:val="7D7F3A55"/>
    <w:multiLevelType w:val="hybridMultilevel"/>
    <w:tmpl w:val="35661562"/>
    <w:lvl w:ilvl="0" w:tplc="B81C9FAA">
      <w:start w:val="1"/>
      <w:numFmt w:val="bullet"/>
      <w:lvlText w:val="•"/>
      <w:lvlJc w:val="left"/>
      <w:pPr>
        <w:tabs>
          <w:tab w:val="num" w:pos="720"/>
        </w:tabs>
        <w:ind w:left="720" w:hanging="360"/>
      </w:pPr>
      <w:rPr>
        <w:rFonts w:ascii="Arial" w:hAnsi="Arial" w:hint="default"/>
      </w:rPr>
    </w:lvl>
    <w:lvl w:ilvl="1" w:tplc="C14E425E" w:tentative="1">
      <w:start w:val="1"/>
      <w:numFmt w:val="bullet"/>
      <w:lvlText w:val="•"/>
      <w:lvlJc w:val="left"/>
      <w:pPr>
        <w:tabs>
          <w:tab w:val="num" w:pos="1440"/>
        </w:tabs>
        <w:ind w:left="1440" w:hanging="360"/>
      </w:pPr>
      <w:rPr>
        <w:rFonts w:ascii="Arial" w:hAnsi="Arial" w:hint="default"/>
      </w:rPr>
    </w:lvl>
    <w:lvl w:ilvl="2" w:tplc="914A52C8" w:tentative="1">
      <w:start w:val="1"/>
      <w:numFmt w:val="bullet"/>
      <w:lvlText w:val="•"/>
      <w:lvlJc w:val="left"/>
      <w:pPr>
        <w:tabs>
          <w:tab w:val="num" w:pos="2160"/>
        </w:tabs>
        <w:ind w:left="2160" w:hanging="360"/>
      </w:pPr>
      <w:rPr>
        <w:rFonts w:ascii="Arial" w:hAnsi="Arial" w:hint="default"/>
      </w:rPr>
    </w:lvl>
    <w:lvl w:ilvl="3" w:tplc="2CF2A7F6" w:tentative="1">
      <w:start w:val="1"/>
      <w:numFmt w:val="bullet"/>
      <w:lvlText w:val="•"/>
      <w:lvlJc w:val="left"/>
      <w:pPr>
        <w:tabs>
          <w:tab w:val="num" w:pos="2880"/>
        </w:tabs>
        <w:ind w:left="2880" w:hanging="360"/>
      </w:pPr>
      <w:rPr>
        <w:rFonts w:ascii="Arial" w:hAnsi="Arial" w:hint="default"/>
      </w:rPr>
    </w:lvl>
    <w:lvl w:ilvl="4" w:tplc="FEF23308" w:tentative="1">
      <w:start w:val="1"/>
      <w:numFmt w:val="bullet"/>
      <w:lvlText w:val="•"/>
      <w:lvlJc w:val="left"/>
      <w:pPr>
        <w:tabs>
          <w:tab w:val="num" w:pos="3600"/>
        </w:tabs>
        <w:ind w:left="3600" w:hanging="360"/>
      </w:pPr>
      <w:rPr>
        <w:rFonts w:ascii="Arial" w:hAnsi="Arial" w:hint="default"/>
      </w:rPr>
    </w:lvl>
    <w:lvl w:ilvl="5" w:tplc="472A9340" w:tentative="1">
      <w:start w:val="1"/>
      <w:numFmt w:val="bullet"/>
      <w:lvlText w:val="•"/>
      <w:lvlJc w:val="left"/>
      <w:pPr>
        <w:tabs>
          <w:tab w:val="num" w:pos="4320"/>
        </w:tabs>
        <w:ind w:left="4320" w:hanging="360"/>
      </w:pPr>
      <w:rPr>
        <w:rFonts w:ascii="Arial" w:hAnsi="Arial" w:hint="default"/>
      </w:rPr>
    </w:lvl>
    <w:lvl w:ilvl="6" w:tplc="992EEC44" w:tentative="1">
      <w:start w:val="1"/>
      <w:numFmt w:val="bullet"/>
      <w:lvlText w:val="•"/>
      <w:lvlJc w:val="left"/>
      <w:pPr>
        <w:tabs>
          <w:tab w:val="num" w:pos="5040"/>
        </w:tabs>
        <w:ind w:left="5040" w:hanging="360"/>
      </w:pPr>
      <w:rPr>
        <w:rFonts w:ascii="Arial" w:hAnsi="Arial" w:hint="default"/>
      </w:rPr>
    </w:lvl>
    <w:lvl w:ilvl="7" w:tplc="AD72A094" w:tentative="1">
      <w:start w:val="1"/>
      <w:numFmt w:val="bullet"/>
      <w:lvlText w:val="•"/>
      <w:lvlJc w:val="left"/>
      <w:pPr>
        <w:tabs>
          <w:tab w:val="num" w:pos="5760"/>
        </w:tabs>
        <w:ind w:left="5760" w:hanging="360"/>
      </w:pPr>
      <w:rPr>
        <w:rFonts w:ascii="Arial" w:hAnsi="Arial" w:hint="default"/>
      </w:rPr>
    </w:lvl>
    <w:lvl w:ilvl="8" w:tplc="E850CB88"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7FB2348D"/>
    <w:multiLevelType w:val="hybridMultilevel"/>
    <w:tmpl w:val="9C2A6040"/>
    <w:lvl w:ilvl="0" w:tplc="E4A67920">
      <w:start w:val="1"/>
      <w:numFmt w:val="bullet"/>
      <w:lvlText w:val="•"/>
      <w:lvlJc w:val="left"/>
      <w:pPr>
        <w:tabs>
          <w:tab w:val="num" w:pos="720"/>
        </w:tabs>
        <w:ind w:left="720" w:hanging="360"/>
      </w:pPr>
      <w:rPr>
        <w:rFonts w:ascii="Arial" w:hAnsi="Arial" w:hint="default"/>
      </w:rPr>
    </w:lvl>
    <w:lvl w:ilvl="1" w:tplc="217E3E8E" w:tentative="1">
      <w:start w:val="1"/>
      <w:numFmt w:val="bullet"/>
      <w:lvlText w:val="•"/>
      <w:lvlJc w:val="left"/>
      <w:pPr>
        <w:tabs>
          <w:tab w:val="num" w:pos="1440"/>
        </w:tabs>
        <w:ind w:left="1440" w:hanging="360"/>
      </w:pPr>
      <w:rPr>
        <w:rFonts w:ascii="Arial" w:hAnsi="Arial" w:hint="default"/>
      </w:rPr>
    </w:lvl>
    <w:lvl w:ilvl="2" w:tplc="564C0CFC" w:tentative="1">
      <w:start w:val="1"/>
      <w:numFmt w:val="bullet"/>
      <w:lvlText w:val="•"/>
      <w:lvlJc w:val="left"/>
      <w:pPr>
        <w:tabs>
          <w:tab w:val="num" w:pos="2160"/>
        </w:tabs>
        <w:ind w:left="2160" w:hanging="360"/>
      </w:pPr>
      <w:rPr>
        <w:rFonts w:ascii="Arial" w:hAnsi="Arial" w:hint="default"/>
      </w:rPr>
    </w:lvl>
    <w:lvl w:ilvl="3" w:tplc="A1968AFE" w:tentative="1">
      <w:start w:val="1"/>
      <w:numFmt w:val="bullet"/>
      <w:lvlText w:val="•"/>
      <w:lvlJc w:val="left"/>
      <w:pPr>
        <w:tabs>
          <w:tab w:val="num" w:pos="2880"/>
        </w:tabs>
        <w:ind w:left="2880" w:hanging="360"/>
      </w:pPr>
      <w:rPr>
        <w:rFonts w:ascii="Arial" w:hAnsi="Arial" w:hint="default"/>
      </w:rPr>
    </w:lvl>
    <w:lvl w:ilvl="4" w:tplc="A89AC692" w:tentative="1">
      <w:start w:val="1"/>
      <w:numFmt w:val="bullet"/>
      <w:lvlText w:val="•"/>
      <w:lvlJc w:val="left"/>
      <w:pPr>
        <w:tabs>
          <w:tab w:val="num" w:pos="3600"/>
        </w:tabs>
        <w:ind w:left="3600" w:hanging="360"/>
      </w:pPr>
      <w:rPr>
        <w:rFonts w:ascii="Arial" w:hAnsi="Arial" w:hint="default"/>
      </w:rPr>
    </w:lvl>
    <w:lvl w:ilvl="5" w:tplc="6B7CCDD8" w:tentative="1">
      <w:start w:val="1"/>
      <w:numFmt w:val="bullet"/>
      <w:lvlText w:val="•"/>
      <w:lvlJc w:val="left"/>
      <w:pPr>
        <w:tabs>
          <w:tab w:val="num" w:pos="4320"/>
        </w:tabs>
        <w:ind w:left="4320" w:hanging="360"/>
      </w:pPr>
      <w:rPr>
        <w:rFonts w:ascii="Arial" w:hAnsi="Arial" w:hint="default"/>
      </w:rPr>
    </w:lvl>
    <w:lvl w:ilvl="6" w:tplc="95729B34" w:tentative="1">
      <w:start w:val="1"/>
      <w:numFmt w:val="bullet"/>
      <w:lvlText w:val="•"/>
      <w:lvlJc w:val="left"/>
      <w:pPr>
        <w:tabs>
          <w:tab w:val="num" w:pos="5040"/>
        </w:tabs>
        <w:ind w:left="5040" w:hanging="360"/>
      </w:pPr>
      <w:rPr>
        <w:rFonts w:ascii="Arial" w:hAnsi="Arial" w:hint="default"/>
      </w:rPr>
    </w:lvl>
    <w:lvl w:ilvl="7" w:tplc="B3DE03A2" w:tentative="1">
      <w:start w:val="1"/>
      <w:numFmt w:val="bullet"/>
      <w:lvlText w:val="•"/>
      <w:lvlJc w:val="left"/>
      <w:pPr>
        <w:tabs>
          <w:tab w:val="num" w:pos="5760"/>
        </w:tabs>
        <w:ind w:left="5760" w:hanging="360"/>
      </w:pPr>
      <w:rPr>
        <w:rFonts w:ascii="Arial" w:hAnsi="Arial" w:hint="default"/>
      </w:rPr>
    </w:lvl>
    <w:lvl w:ilvl="8" w:tplc="BF70DB90" w:tentative="1">
      <w:start w:val="1"/>
      <w:numFmt w:val="bullet"/>
      <w:lvlText w:val="•"/>
      <w:lvlJc w:val="left"/>
      <w:pPr>
        <w:tabs>
          <w:tab w:val="num" w:pos="6480"/>
        </w:tabs>
        <w:ind w:left="6480" w:hanging="360"/>
      </w:pPr>
      <w:rPr>
        <w:rFonts w:ascii="Arial" w:hAnsi="Arial" w:hint="default"/>
      </w:rPr>
    </w:lvl>
  </w:abstractNum>
  <w:num w:numId="1" w16cid:durableId="1114786168">
    <w:abstractNumId w:val="82"/>
  </w:num>
  <w:num w:numId="2" w16cid:durableId="637416916">
    <w:abstractNumId w:val="37"/>
  </w:num>
  <w:num w:numId="3" w16cid:durableId="193539326">
    <w:abstractNumId w:val="99"/>
  </w:num>
  <w:num w:numId="4" w16cid:durableId="1726754582">
    <w:abstractNumId w:val="7"/>
  </w:num>
  <w:num w:numId="5" w16cid:durableId="410125886">
    <w:abstractNumId w:val="84"/>
  </w:num>
  <w:num w:numId="6" w16cid:durableId="715544504">
    <w:abstractNumId w:val="105"/>
  </w:num>
  <w:num w:numId="7" w16cid:durableId="23021055">
    <w:abstractNumId w:val="45"/>
  </w:num>
  <w:num w:numId="8" w16cid:durableId="113983108">
    <w:abstractNumId w:val="33"/>
  </w:num>
  <w:num w:numId="9" w16cid:durableId="466973722">
    <w:abstractNumId w:val="85"/>
  </w:num>
  <w:num w:numId="10" w16cid:durableId="1228030596">
    <w:abstractNumId w:val="40"/>
  </w:num>
  <w:num w:numId="11" w16cid:durableId="300425662">
    <w:abstractNumId w:val="46"/>
  </w:num>
  <w:num w:numId="12" w16cid:durableId="1546944135">
    <w:abstractNumId w:val="86"/>
  </w:num>
  <w:num w:numId="13" w16cid:durableId="1733427244">
    <w:abstractNumId w:val="106"/>
  </w:num>
  <w:num w:numId="14" w16cid:durableId="150944928">
    <w:abstractNumId w:val="71"/>
  </w:num>
  <w:num w:numId="15" w16cid:durableId="1047143428">
    <w:abstractNumId w:val="15"/>
  </w:num>
  <w:num w:numId="16" w16cid:durableId="1517765113">
    <w:abstractNumId w:val="75"/>
  </w:num>
  <w:num w:numId="17" w16cid:durableId="1065026884">
    <w:abstractNumId w:val="62"/>
  </w:num>
  <w:num w:numId="18" w16cid:durableId="934174462">
    <w:abstractNumId w:val="109"/>
  </w:num>
  <w:num w:numId="19" w16cid:durableId="1443258429">
    <w:abstractNumId w:val="41"/>
  </w:num>
  <w:num w:numId="20" w16cid:durableId="1546060817">
    <w:abstractNumId w:val="47"/>
  </w:num>
  <w:num w:numId="21" w16cid:durableId="506406315">
    <w:abstractNumId w:val="92"/>
  </w:num>
  <w:num w:numId="22" w16cid:durableId="1391148159">
    <w:abstractNumId w:val="64"/>
  </w:num>
  <w:num w:numId="23" w16cid:durableId="772869001">
    <w:abstractNumId w:val="68"/>
  </w:num>
  <w:num w:numId="24" w16cid:durableId="1232621956">
    <w:abstractNumId w:val="27"/>
  </w:num>
  <w:num w:numId="25" w16cid:durableId="1269659726">
    <w:abstractNumId w:val="50"/>
  </w:num>
  <w:num w:numId="26" w16cid:durableId="358311986">
    <w:abstractNumId w:val="42"/>
  </w:num>
  <w:num w:numId="27" w16cid:durableId="1959219818">
    <w:abstractNumId w:val="30"/>
  </w:num>
  <w:num w:numId="28" w16cid:durableId="1281842925">
    <w:abstractNumId w:val="56"/>
  </w:num>
  <w:num w:numId="29" w16cid:durableId="1495101415">
    <w:abstractNumId w:val="67"/>
  </w:num>
  <w:num w:numId="30" w16cid:durableId="1708335913">
    <w:abstractNumId w:val="3"/>
  </w:num>
  <w:num w:numId="31" w16cid:durableId="437068348">
    <w:abstractNumId w:val="104"/>
  </w:num>
  <w:num w:numId="32" w16cid:durableId="1298728758">
    <w:abstractNumId w:val="102"/>
  </w:num>
  <w:num w:numId="33" w16cid:durableId="975137323">
    <w:abstractNumId w:val="36"/>
  </w:num>
  <w:num w:numId="34" w16cid:durableId="712390641">
    <w:abstractNumId w:val="110"/>
  </w:num>
  <w:num w:numId="35" w16cid:durableId="892810593">
    <w:abstractNumId w:val="2"/>
  </w:num>
  <w:num w:numId="36" w16cid:durableId="394087321">
    <w:abstractNumId w:val="5"/>
  </w:num>
  <w:num w:numId="37" w16cid:durableId="397167125">
    <w:abstractNumId w:val="72"/>
  </w:num>
  <w:num w:numId="38" w16cid:durableId="273636592">
    <w:abstractNumId w:val="57"/>
  </w:num>
  <w:num w:numId="39" w16cid:durableId="1820460059">
    <w:abstractNumId w:val="73"/>
  </w:num>
  <w:num w:numId="40" w16cid:durableId="1221525831">
    <w:abstractNumId w:val="103"/>
  </w:num>
  <w:num w:numId="41" w16cid:durableId="549388708">
    <w:abstractNumId w:val="31"/>
  </w:num>
  <w:num w:numId="42" w16cid:durableId="849443003">
    <w:abstractNumId w:val="70"/>
  </w:num>
  <w:num w:numId="43" w16cid:durableId="1518421927">
    <w:abstractNumId w:val="100"/>
  </w:num>
  <w:num w:numId="44" w16cid:durableId="1311250262">
    <w:abstractNumId w:val="54"/>
  </w:num>
  <w:num w:numId="45" w16cid:durableId="303773918">
    <w:abstractNumId w:val="29"/>
  </w:num>
  <w:num w:numId="46" w16cid:durableId="1158108362">
    <w:abstractNumId w:val="21"/>
  </w:num>
  <w:num w:numId="47" w16cid:durableId="1354378303">
    <w:abstractNumId w:val="88"/>
  </w:num>
  <w:num w:numId="48" w16cid:durableId="869536930">
    <w:abstractNumId w:val="53"/>
  </w:num>
  <w:num w:numId="49" w16cid:durableId="1332948286">
    <w:abstractNumId w:val="10"/>
  </w:num>
  <w:num w:numId="50" w16cid:durableId="1529682167">
    <w:abstractNumId w:val="48"/>
  </w:num>
  <w:num w:numId="51" w16cid:durableId="791166455">
    <w:abstractNumId w:val="61"/>
  </w:num>
  <w:num w:numId="52" w16cid:durableId="522934667">
    <w:abstractNumId w:val="112"/>
  </w:num>
  <w:num w:numId="53" w16cid:durableId="2127894696">
    <w:abstractNumId w:val="34"/>
  </w:num>
  <w:num w:numId="54" w16cid:durableId="1865627859">
    <w:abstractNumId w:val="114"/>
  </w:num>
  <w:num w:numId="55" w16cid:durableId="1065491928">
    <w:abstractNumId w:val="12"/>
  </w:num>
  <w:num w:numId="56" w16cid:durableId="2101097525">
    <w:abstractNumId w:val="14"/>
  </w:num>
  <w:num w:numId="57" w16cid:durableId="1675691455">
    <w:abstractNumId w:val="11"/>
  </w:num>
  <w:num w:numId="58" w16cid:durableId="1758206309">
    <w:abstractNumId w:val="107"/>
  </w:num>
  <w:num w:numId="59" w16cid:durableId="704986394">
    <w:abstractNumId w:val="32"/>
  </w:num>
  <w:num w:numId="60" w16cid:durableId="107283003">
    <w:abstractNumId w:val="44"/>
  </w:num>
  <w:num w:numId="61" w16cid:durableId="72556950">
    <w:abstractNumId w:val="35"/>
  </w:num>
  <w:num w:numId="62" w16cid:durableId="1716850632">
    <w:abstractNumId w:val="13"/>
  </w:num>
  <w:num w:numId="63" w16cid:durableId="448625081">
    <w:abstractNumId w:val="4"/>
  </w:num>
  <w:num w:numId="64" w16cid:durableId="2028872210">
    <w:abstractNumId w:val="23"/>
  </w:num>
  <w:num w:numId="65" w16cid:durableId="837620659">
    <w:abstractNumId w:val="0"/>
  </w:num>
  <w:num w:numId="66" w16cid:durableId="541212183">
    <w:abstractNumId w:val="59"/>
  </w:num>
  <w:num w:numId="67" w16cid:durableId="484861920">
    <w:abstractNumId w:val="95"/>
  </w:num>
  <w:num w:numId="68" w16cid:durableId="1922056175">
    <w:abstractNumId w:val="78"/>
  </w:num>
  <w:num w:numId="69" w16cid:durableId="1226836864">
    <w:abstractNumId w:val="69"/>
  </w:num>
  <w:num w:numId="70" w16cid:durableId="1777285328">
    <w:abstractNumId w:val="43"/>
  </w:num>
  <w:num w:numId="71" w16cid:durableId="1583182684">
    <w:abstractNumId w:val="94"/>
  </w:num>
  <w:num w:numId="72" w16cid:durableId="790512915">
    <w:abstractNumId w:val="83"/>
  </w:num>
  <w:num w:numId="73" w16cid:durableId="750783991">
    <w:abstractNumId w:val="111"/>
  </w:num>
  <w:num w:numId="74" w16cid:durableId="888880384">
    <w:abstractNumId w:val="87"/>
  </w:num>
  <w:num w:numId="75" w16cid:durableId="824200642">
    <w:abstractNumId w:val="39"/>
  </w:num>
  <w:num w:numId="76" w16cid:durableId="249119579">
    <w:abstractNumId w:val="63"/>
  </w:num>
  <w:num w:numId="77" w16cid:durableId="104010076">
    <w:abstractNumId w:val="20"/>
  </w:num>
  <w:num w:numId="78" w16cid:durableId="573315348">
    <w:abstractNumId w:val="98"/>
  </w:num>
  <w:num w:numId="79" w16cid:durableId="91053642">
    <w:abstractNumId w:val="18"/>
  </w:num>
  <w:num w:numId="80" w16cid:durableId="131993995">
    <w:abstractNumId w:val="26"/>
  </w:num>
  <w:num w:numId="81" w16cid:durableId="797993549">
    <w:abstractNumId w:val="65"/>
  </w:num>
  <w:num w:numId="82" w16cid:durableId="1662540604">
    <w:abstractNumId w:val="80"/>
  </w:num>
  <w:num w:numId="83" w16cid:durableId="442461121">
    <w:abstractNumId w:val="19"/>
  </w:num>
  <w:num w:numId="84" w16cid:durableId="331184809">
    <w:abstractNumId w:val="52"/>
  </w:num>
  <w:num w:numId="85" w16cid:durableId="1136144008">
    <w:abstractNumId w:val="66"/>
  </w:num>
  <w:num w:numId="86" w16cid:durableId="1125588410">
    <w:abstractNumId w:val="16"/>
  </w:num>
  <w:num w:numId="87" w16cid:durableId="1464419198">
    <w:abstractNumId w:val="24"/>
  </w:num>
  <w:num w:numId="88" w16cid:durableId="2077194728">
    <w:abstractNumId w:val="58"/>
  </w:num>
  <w:num w:numId="89" w16cid:durableId="616527135">
    <w:abstractNumId w:val="28"/>
  </w:num>
  <w:num w:numId="90" w16cid:durableId="2010987459">
    <w:abstractNumId w:val="97"/>
  </w:num>
  <w:num w:numId="91" w16cid:durableId="1429037759">
    <w:abstractNumId w:val="51"/>
  </w:num>
  <w:num w:numId="92" w16cid:durableId="1336416119">
    <w:abstractNumId w:val="76"/>
  </w:num>
  <w:num w:numId="93" w16cid:durableId="979655463">
    <w:abstractNumId w:val="9"/>
  </w:num>
  <w:num w:numId="94" w16cid:durableId="213977277">
    <w:abstractNumId w:val="81"/>
  </w:num>
  <w:num w:numId="95" w16cid:durableId="455758409">
    <w:abstractNumId w:val="17"/>
  </w:num>
  <w:num w:numId="96" w16cid:durableId="1245724824">
    <w:abstractNumId w:val="113"/>
  </w:num>
  <w:num w:numId="97" w16cid:durableId="81076321">
    <w:abstractNumId w:val="91"/>
  </w:num>
  <w:num w:numId="98" w16cid:durableId="58947821">
    <w:abstractNumId w:val="38"/>
  </w:num>
  <w:num w:numId="99" w16cid:durableId="665478903">
    <w:abstractNumId w:val="90"/>
  </w:num>
  <w:num w:numId="100" w16cid:durableId="153764712">
    <w:abstractNumId w:val="79"/>
  </w:num>
  <w:num w:numId="101" w16cid:durableId="1419136629">
    <w:abstractNumId w:val="1"/>
  </w:num>
  <w:num w:numId="102" w16cid:durableId="1387484963">
    <w:abstractNumId w:val="93"/>
  </w:num>
  <w:num w:numId="103" w16cid:durableId="676736301">
    <w:abstractNumId w:val="89"/>
  </w:num>
  <w:num w:numId="104" w16cid:durableId="139661284">
    <w:abstractNumId w:val="55"/>
  </w:num>
  <w:num w:numId="105" w16cid:durableId="984092186">
    <w:abstractNumId w:val="8"/>
  </w:num>
  <w:num w:numId="106" w16cid:durableId="1731071276">
    <w:abstractNumId w:val="108"/>
  </w:num>
  <w:num w:numId="107" w16cid:durableId="1612122866">
    <w:abstractNumId w:val="96"/>
  </w:num>
  <w:num w:numId="108" w16cid:durableId="1866166078">
    <w:abstractNumId w:val="60"/>
  </w:num>
  <w:num w:numId="109" w16cid:durableId="1630669178">
    <w:abstractNumId w:val="22"/>
  </w:num>
  <w:num w:numId="110" w16cid:durableId="1539313566">
    <w:abstractNumId w:val="77"/>
  </w:num>
  <w:num w:numId="111" w16cid:durableId="2085298216">
    <w:abstractNumId w:val="49"/>
  </w:num>
  <w:num w:numId="112" w16cid:durableId="338045175">
    <w:abstractNumId w:val="74"/>
  </w:num>
  <w:num w:numId="113" w16cid:durableId="915482084">
    <w:abstractNumId w:val="6"/>
  </w:num>
  <w:num w:numId="114" w16cid:durableId="136537493">
    <w:abstractNumId w:val="25"/>
  </w:num>
  <w:num w:numId="115" w16cid:durableId="1115514636">
    <w:abstractNumId w:val="10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57492"/>
    <w:rsid w:val="0018057B"/>
    <w:rsid w:val="001C6D61"/>
    <w:rsid w:val="001F0C29"/>
    <w:rsid w:val="00211C25"/>
    <w:rsid w:val="00243CE5"/>
    <w:rsid w:val="00260C83"/>
    <w:rsid w:val="002E1A2D"/>
    <w:rsid w:val="00357617"/>
    <w:rsid w:val="00391368"/>
    <w:rsid w:val="003B478B"/>
    <w:rsid w:val="003B5F1E"/>
    <w:rsid w:val="0044521F"/>
    <w:rsid w:val="00493313"/>
    <w:rsid w:val="004A497C"/>
    <w:rsid w:val="00595853"/>
    <w:rsid w:val="005B15F3"/>
    <w:rsid w:val="005E1AFD"/>
    <w:rsid w:val="005E725F"/>
    <w:rsid w:val="005F25BB"/>
    <w:rsid w:val="00606557"/>
    <w:rsid w:val="00637B75"/>
    <w:rsid w:val="006916FC"/>
    <w:rsid w:val="0075427F"/>
    <w:rsid w:val="00787DFA"/>
    <w:rsid w:val="007B046E"/>
    <w:rsid w:val="007B7B95"/>
    <w:rsid w:val="007F2ED6"/>
    <w:rsid w:val="007F3253"/>
    <w:rsid w:val="0088518B"/>
    <w:rsid w:val="0088762C"/>
    <w:rsid w:val="008B49CD"/>
    <w:rsid w:val="008C0CDF"/>
    <w:rsid w:val="008F4EA0"/>
    <w:rsid w:val="008F7F29"/>
    <w:rsid w:val="00942786"/>
    <w:rsid w:val="0094527C"/>
    <w:rsid w:val="009731FD"/>
    <w:rsid w:val="0097459B"/>
    <w:rsid w:val="009A73B8"/>
    <w:rsid w:val="009E69B6"/>
    <w:rsid w:val="009F6B13"/>
    <w:rsid w:val="00A35C8D"/>
    <w:rsid w:val="00A66E19"/>
    <w:rsid w:val="00AA2276"/>
    <w:rsid w:val="00AB46CF"/>
    <w:rsid w:val="00AC6BAE"/>
    <w:rsid w:val="00AF7041"/>
    <w:rsid w:val="00B302E6"/>
    <w:rsid w:val="00B55584"/>
    <w:rsid w:val="00BB685D"/>
    <w:rsid w:val="00BE68D7"/>
    <w:rsid w:val="00C11CEB"/>
    <w:rsid w:val="00CB7217"/>
    <w:rsid w:val="00D1609D"/>
    <w:rsid w:val="00D2129F"/>
    <w:rsid w:val="00D43268"/>
    <w:rsid w:val="00D665BF"/>
    <w:rsid w:val="00D733FF"/>
    <w:rsid w:val="00D979B4"/>
    <w:rsid w:val="00DC7C66"/>
    <w:rsid w:val="00DD0662"/>
    <w:rsid w:val="00E62114"/>
    <w:rsid w:val="00E834C1"/>
    <w:rsid w:val="00E915D7"/>
    <w:rsid w:val="00EC122A"/>
    <w:rsid w:val="00F464FC"/>
    <w:rsid w:val="00F46722"/>
    <w:rsid w:val="00F51513"/>
    <w:rsid w:val="00F6565E"/>
    <w:rsid w:val="00F836BF"/>
    <w:rsid w:val="00F84283"/>
    <w:rsid w:val="00FB4610"/>
    <w:rsid w:val="00FB48AB"/>
    <w:rsid w:val="00FE7985"/>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5E725F"/>
    <w:pPr>
      <w:tabs>
        <w:tab w:val="center" w:pos="4680"/>
        <w:tab w:val="right" w:pos="9360"/>
      </w:tabs>
    </w:pPr>
  </w:style>
  <w:style w:type="character" w:customStyle="1" w:styleId="HeaderChar">
    <w:name w:val="Header Char"/>
    <w:basedOn w:val="DefaultParagraphFont"/>
    <w:link w:val="Header"/>
    <w:uiPriority w:val="99"/>
    <w:rsid w:val="005E725F"/>
  </w:style>
  <w:style w:type="paragraph" w:styleId="Footer">
    <w:name w:val="footer"/>
    <w:basedOn w:val="Normal"/>
    <w:link w:val="FooterChar"/>
    <w:uiPriority w:val="99"/>
    <w:unhideWhenUsed/>
    <w:rsid w:val="005E725F"/>
    <w:pPr>
      <w:tabs>
        <w:tab w:val="center" w:pos="4680"/>
        <w:tab w:val="right" w:pos="9360"/>
      </w:tabs>
    </w:pPr>
  </w:style>
  <w:style w:type="character" w:customStyle="1" w:styleId="FooterChar">
    <w:name w:val="Footer Char"/>
    <w:basedOn w:val="DefaultParagraphFont"/>
    <w:link w:val="Footer"/>
    <w:uiPriority w:val="99"/>
    <w:rsid w:val="005E72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16/j.leaqua.2006.10.004" TargetMode="External"/><Relationship Id="rId21" Type="http://schemas.openxmlformats.org/officeDocument/2006/relationships/image" Target="media/image10.png"/><Relationship Id="rId42" Type="http://schemas.openxmlformats.org/officeDocument/2006/relationships/hyperlink" Target="https://doi.org/10.1108/JOEPP-04-2018-0021?urlappend=%3Futm_source%3Dresearchgate.net%26medium%3Darticle" TargetMode="External"/><Relationship Id="rId47" Type="http://schemas.openxmlformats.org/officeDocument/2006/relationships/hyperlink" Target="https://doi.org/10.1177/0149206311423823" TargetMode="External"/><Relationship Id="rId63" Type="http://schemas.openxmlformats.org/officeDocument/2006/relationships/hyperlink" Target="https://dhr.ny.gov/guidance/race-hairstyle" TargetMode="External"/><Relationship Id="rId68" Type="http://schemas.openxmlformats.org/officeDocument/2006/relationships/hyperlink" Target="https://www.osha.gov/aboutosha" TargetMode="External"/><Relationship Id="rId84" Type="http://schemas.openxmlformats.org/officeDocument/2006/relationships/hyperlink" Target="https://www.dol.gov/general/aboutdol/majorlaws?utm_source=chatgpt.com" TargetMode="External"/><Relationship Id="rId89" Type="http://schemas.openxmlformats.org/officeDocument/2006/relationships/hyperlink" Target="https://www.dol.gov/newsroom/releases/osha/osha20211104" TargetMode="External"/><Relationship Id="rId16" Type="http://schemas.openxmlformats.org/officeDocument/2006/relationships/hyperlink" Target="applewebdata://30114AF3-DB95-4BDE-B7E5-C1E6AB81C8BD/" TargetMode="External"/><Relationship Id="rId11" Type="http://schemas.openxmlformats.org/officeDocument/2006/relationships/image" Target="media/image3.png"/><Relationship Id="rId32" Type="http://schemas.openxmlformats.org/officeDocument/2006/relationships/hyperlink" Target="https://doi.org/10.1037/0021-9010.87.4.611" TargetMode="External"/><Relationship Id="rId37" Type="http://schemas.openxmlformats.org/officeDocument/2006/relationships/hyperlink" Target="https://www.eeoc.gov/newsroom/sysco-pay-55-million-settle-sex-discrimination-lawsuit" TargetMode="External"/><Relationship Id="rId53" Type="http://schemas.openxmlformats.org/officeDocument/2006/relationships/hyperlink" Target="https://www.nlrb.gov/about-nlrb/rights-we-protect/the-law/employees/how-to-enforce-your-rights-0?utm_source=chatgpt.com" TargetMode="External"/><Relationship Id="rId58" Type="http://schemas.openxmlformats.org/officeDocument/2006/relationships/hyperlink" Target="https://www.nyc.gov/site/cchr/law/caregiver-discrimination.page" TargetMode="External"/><Relationship Id="rId74" Type="http://schemas.openxmlformats.org/officeDocument/2006/relationships/hyperlink" Target="https://www.osha.gov/laws-regs/federalregister/2021-07-20?utm_source=chatgpt.com" TargetMode="External"/><Relationship Id="rId79" Type="http://schemas.openxmlformats.org/officeDocument/2006/relationships/hyperlink" Target="https://webapps.dol.gov/elaws/elg/?utm_source=chatgpt.com" TargetMode="External"/><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s://www.dol.gov/agencies/whd/flsa/misclassification/rulemaking" TargetMode="External"/><Relationship Id="rId95" Type="http://schemas.openxmlformats.org/officeDocument/2006/relationships/hyperlink" Target="https://www.dol.gov/agencies/whd/compliance-assistance/handy-reference-guide/whd-investigations" TargetMode="External"/><Relationship Id="rId22" Type="http://schemas.openxmlformats.org/officeDocument/2006/relationships/image" Target="media/image11.png"/><Relationship Id="rId27" Type="http://schemas.openxmlformats.org/officeDocument/2006/relationships/hyperlink" Target="https://doi.org/10.1111/j.1559-1816.2003.tb01883.x" TargetMode="External"/><Relationship Id="rId43" Type="http://schemas.openxmlformats.org/officeDocument/2006/relationships/hyperlink" Target="https://doi.org/10.3389/fpsyg.2016.00144" TargetMode="External"/><Relationship Id="rId48" Type="http://schemas.openxmlformats.org/officeDocument/2006/relationships/hyperlink" Target="https://books.google.com/books?hl=en&amp;lr=&amp;id=rVuY9RsUiQcC&amp;oi=fnd&amp;pg=PA1&amp;dq=Lichtenstein,+N.,+%26+Harris,+J.+(Eds.).+(1992).+Industrial+democracy+in+America:+The+ambiguous+promise.+Cambridge+University+Press.&amp;ots=SWaGtzQ8pn&amp;sig=utnU14M2yyG25Qbnjbq7xQq29xI" TargetMode="External"/><Relationship Id="rId64" Type="http://schemas.openxmlformats.org/officeDocument/2006/relationships/hyperlink" Target="https://dhr.ny.gov/guidance/race-hairstyle" TargetMode="External"/><Relationship Id="rId69" Type="http://schemas.openxmlformats.org/officeDocument/2006/relationships/hyperlink" Target="https://www.osha.gov/workers/handling" TargetMode="External"/><Relationship Id="rId80" Type="http://schemas.openxmlformats.org/officeDocument/2006/relationships/hyperlink" Target="https://www.dol.gov/agencies/whd/minimum-wage/state" TargetMode="External"/><Relationship Id="rId85" Type="http://schemas.openxmlformats.org/officeDocument/2006/relationships/hyperlink" Target="https://www.dol.gov/general/aboutdol/majorlaws?utm_source=chatgpt.com" TargetMode="External"/><Relationship Id="rId12" Type="http://schemas.openxmlformats.org/officeDocument/2006/relationships/image" Target="media/image4.png"/><Relationship Id="rId17" Type="http://schemas.openxmlformats.org/officeDocument/2006/relationships/hyperlink" Target="applewebdata://30114AF3-DB95-4BDE-B7E5-C1E6AB81C8BD/" TargetMode="External"/><Relationship Id="rId25" Type="http://schemas.openxmlformats.org/officeDocument/2006/relationships/hyperlink" Target="https://doi.org/10.1515/9780804771269" TargetMode="External"/><Relationship Id="rId33" Type="http://schemas.openxmlformats.org/officeDocument/2006/relationships/hyperlink" Target="https://books.google.com/books?hl=en&amp;lr=&amp;id=aZZxDwAAQBAJ&amp;oi=fnd&amp;pg=PR13&amp;dq=Edmondson,+A.+C.+(2019).+The+fearless+organization:+Creating+psychological+safety+in+the+workplace+for+learning,+innovation,+and+growth.+Wiley.&amp;ots=Al8J98dfhE&amp;sig=d1BaEv12d0A6Fb5TbWpZ-Cla1ng" TargetMode="External"/><Relationship Id="rId38" Type="http://schemas.openxmlformats.org/officeDocument/2006/relationships/hyperlink" Target="https://www.eeoc.gov/eeoc-guidance?utm_source=chatgpt.com" TargetMode="External"/><Relationship Id="rId46" Type="http://schemas.openxmlformats.org/officeDocument/2006/relationships/hyperlink" Target="https://doi.org/10.5465/19416520.2014.872335" TargetMode="External"/><Relationship Id="rId59" Type="http://schemas.openxmlformats.org/officeDocument/2006/relationships/hyperlink" Target="https://www.nyc.gov/site/cchr/law/caregiver-discrimination.page" TargetMode="External"/><Relationship Id="rId67" Type="http://schemas.openxmlformats.org/officeDocument/2006/relationships/hyperlink" Target="https://www.osha.gov" TargetMode="External"/><Relationship Id="rId20" Type="http://schemas.openxmlformats.org/officeDocument/2006/relationships/image" Target="media/image9.png"/><Relationship Id="rId41" Type="http://schemas.openxmlformats.org/officeDocument/2006/relationships/hyperlink" Target="https://www.eeoc.gov/statutes/title-vii-civil-rights-act-1964?utm_source=chatgpt.com" TargetMode="External"/><Relationship Id="rId54" Type="http://schemas.openxmlformats.org/officeDocument/2006/relationships/hyperlink" Target="https://www.nlrb.gov/about-nlrb/rights-we-protect/the-law/employees/protected-concerted-activity" TargetMode="External"/><Relationship Id="rId62" Type="http://schemas.openxmlformats.org/officeDocument/2006/relationships/hyperlink" Target="https://dhr.ny.gov" TargetMode="External"/><Relationship Id="rId70" Type="http://schemas.openxmlformats.org/officeDocument/2006/relationships/hyperlink" Target="https://www.osha.gov/enforcement" TargetMode="External"/><Relationship Id="rId75" Type="http://schemas.openxmlformats.org/officeDocument/2006/relationships/hyperlink" Target="https://doi.org/10.1146/annurev-orgpsych-032516-113306" TargetMode="External"/><Relationship Id="rId83" Type="http://schemas.openxmlformats.org/officeDocument/2006/relationships/hyperlink" Target="https://www.dol.gov/agencies/whd/flsa/misclassification" TargetMode="External"/><Relationship Id="rId88" Type="http://schemas.openxmlformats.org/officeDocument/2006/relationships/hyperlink" Target="https://www.dol.gov/newsroom/releases/osha/osha20211104" TargetMode="External"/><Relationship Id="rId91" Type="http://schemas.openxmlformats.org/officeDocument/2006/relationships/hyperlink" Target="https://www.dol.gov/agencies/whd/flsa/misclassification/rulemaking" TargetMode="External"/><Relationship Id="rId96" Type="http://schemas.openxmlformats.org/officeDocument/2006/relationships/hyperlink" Target="https://law.justia.com/cases/federal/appellate-courts/F3/782/753/"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hyperlink" Target="https://leginfo.legislature.ca.gov/faces/billNavClient.xhtml?bill_id=201920200SB188" TargetMode="External"/><Relationship Id="rId36" Type="http://schemas.openxmlformats.org/officeDocument/2006/relationships/hyperlink" Target="https://www.eeoc.gov/laws/guidance/enforcement-guidance-reasonable-accommodation-and-undue-hardship-under-ada?utm_source=chatgpt.com" TargetMode="External"/><Relationship Id="rId49" Type="http://schemas.openxmlformats.org/officeDocument/2006/relationships/hyperlink" Target="https://www.law360.com/articles/1667268" TargetMode="External"/><Relationship Id="rId57" Type="http://schemas.openxmlformats.org/officeDocument/2006/relationships/hyperlink" Target="https://nationalpartnership.org" TargetMode="External"/><Relationship Id="rId10" Type="http://schemas.openxmlformats.org/officeDocument/2006/relationships/image" Target="media/image2.jpeg"/><Relationship Id="rId31" Type="http://schemas.openxmlformats.org/officeDocument/2006/relationships/hyperlink" Target="https://doi.org/10.1037/a0031757" TargetMode="External"/><Relationship Id="rId44" Type="http://schemas.openxmlformats.org/officeDocument/2006/relationships/hyperlink" Target="https://books.google.com/books?hl=en&amp;lr=&amp;id=yV0pX9PU1LEC&amp;oi=fnd&amp;pg=PR7&amp;dq=Gross,+J.+A.+(1995).+Broken+promise:+The+subversion+of+U.S.+labor+relations+policy,+1947%E2%80%931994.+Temple+University+Press.&amp;ots=0Rl4nbXaIo&amp;sig=Wp1iWYRHhV-JSyQ_rljhXn2FPfg" TargetMode="External"/><Relationship Id="rId52" Type="http://schemas.openxmlformats.org/officeDocument/2006/relationships/hyperlink" Target="https://www.nlrb.gov?utm_source=chatgpt.com" TargetMode="External"/><Relationship Id="rId60" Type="http://schemas.openxmlformats.org/officeDocument/2006/relationships/hyperlink" Target="https://www.nyc.gov/humanrights" TargetMode="External"/><Relationship Id="rId65" Type="http://schemas.openxmlformats.org/officeDocument/2006/relationships/hyperlink" Target="https://www.cdc.gov/niosh" TargetMode="External"/><Relationship Id="rId73" Type="http://schemas.openxmlformats.org/officeDocument/2006/relationships/hyperlink" Target="https://www.osha.gov/workers/employer-responsibilities" TargetMode="External"/><Relationship Id="rId78" Type="http://schemas.openxmlformats.org/officeDocument/2006/relationships/hyperlink" Target="https://webapps.dol.gov/elaws/elg/?utm_source=chatgpt.com" TargetMode="External"/><Relationship Id="rId81" Type="http://schemas.openxmlformats.org/officeDocument/2006/relationships/hyperlink" Target="https://www.dol.gov/agencies/whd/minimum-wage/state" TargetMode="External"/><Relationship Id="rId86" Type="http://schemas.openxmlformats.org/officeDocument/2006/relationships/hyperlink" Target="https://www.dol.gov/general/aboutdol/history/triangle-fire" TargetMode="External"/><Relationship Id="rId94" Type="http://schemas.openxmlformats.org/officeDocument/2006/relationships/hyperlink" Target="https://www.dol.gov/agencies/whd/flsa?utm_source=chatgpt.com" TargetMode="External"/><Relationship Id="rId99" Type="http://schemas.openxmlformats.org/officeDocument/2006/relationships/hyperlink" Target="https://www.weforum.org" TargetMode="Externa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applewebdata://30114AF3-DB95-4BDE-B7E5-C1E6AB81C8BD/" TargetMode="External"/><Relationship Id="rId39" Type="http://schemas.openxmlformats.org/officeDocument/2006/relationships/hyperlink" Target="https://www.eeoc.gov/data/enforcement-and-litigation-statistics-0?utm_source=chatgpt.com" TargetMode="External"/><Relationship Id="rId34" Type="http://schemas.openxmlformats.org/officeDocument/2006/relationships/hyperlink" Target="https://www.eeoc.gov/laws/guidance/enforcement-guidance-unlawful-disparate-treatment-workers-caregiving-responsibilities" TargetMode="External"/><Relationship Id="rId50" Type="http://schemas.openxmlformats.org/officeDocument/2006/relationships/hyperlink" Target="https://www.law360.com/articles/1667268" TargetMode="External"/><Relationship Id="rId55" Type="http://schemas.openxmlformats.org/officeDocument/2006/relationships/hyperlink" Target="https://www.nlrb.gov/about-nlrb/what-we-do/representation-case-procedures?utm_source=chatgpt.com" TargetMode="External"/><Relationship Id="rId76" Type="http://schemas.openxmlformats.org/officeDocument/2006/relationships/hyperlink" Target="https://www.dol.gov/agencies/whd/compliance-assistance?utm_source=chatgpt.com" TargetMode="External"/><Relationship Id="rId97" Type="http://schemas.openxmlformats.org/officeDocument/2006/relationships/hyperlink" Target="https://law.justia.com/cases/federal/appellate-courts/F3/782/753/" TargetMode="External"/><Relationship Id="rId7" Type="http://schemas.openxmlformats.org/officeDocument/2006/relationships/footnotes" Target="footnotes.xml"/><Relationship Id="rId71" Type="http://schemas.openxmlformats.org/officeDocument/2006/relationships/hyperlink" Target="https://www.osha.gov/enforcement" TargetMode="External"/><Relationship Id="rId92" Type="http://schemas.openxmlformats.org/officeDocument/2006/relationships/hyperlink" Target="https://www.dol.gov/agencies/eta/layoffs/warn" TargetMode="External"/><Relationship Id="rId2" Type="http://schemas.openxmlformats.org/officeDocument/2006/relationships/customXml" Target="../customXml/item2.xml"/><Relationship Id="rId29" Type="http://schemas.openxmlformats.org/officeDocument/2006/relationships/hyperlink" Target="https://scocal.stanford.edu/opinion/guz-v-bechtel-national-inc-32124" TargetMode="External"/><Relationship Id="rId24" Type="http://schemas.openxmlformats.org/officeDocument/2006/relationships/image" Target="media/image13.png"/><Relationship Id="rId40" Type="http://schemas.openxmlformats.org/officeDocument/2006/relationships/hyperlink" Target="https://www.eeoc.gov/filing-charge-discrimination?utm_source=chatgpt.com" TargetMode="External"/><Relationship Id="rId45" Type="http://schemas.openxmlformats.org/officeDocument/2006/relationships/hyperlink" Target="https://doi.org/10.1002/hrm.20425?urlappend=%3Futm_source%3Dresearchgate.net%26medium%3Darticle" TargetMode="External"/><Relationship Id="rId66" Type="http://schemas.openxmlformats.org/officeDocument/2006/relationships/hyperlink" Target="https://www.cdc.gov/niosh" TargetMode="External"/><Relationship Id="rId87" Type="http://schemas.openxmlformats.org/officeDocument/2006/relationships/hyperlink" Target="https://www.dol.gov/general/aboutdol/history/triangle-fire" TargetMode="External"/><Relationship Id="rId61" Type="http://schemas.openxmlformats.org/officeDocument/2006/relationships/hyperlink" Target="https://www.nyc.gov/humanrights" TargetMode="External"/><Relationship Id="rId82" Type="http://schemas.openxmlformats.org/officeDocument/2006/relationships/hyperlink" Target="https://www.dol.gov/agencies/whd/flsa/misclassification" TargetMode="External"/><Relationship Id="rId19" Type="http://schemas.openxmlformats.org/officeDocument/2006/relationships/image" Target="media/image8.png"/><Relationship Id="rId14" Type="http://schemas.openxmlformats.org/officeDocument/2006/relationships/image" Target="media/image6.png"/><Relationship Id="rId30" Type="http://schemas.openxmlformats.org/officeDocument/2006/relationships/hyperlink" Target="https://doi.org/10.1037/a0031757" TargetMode="External"/><Relationship Id="rId35" Type="http://schemas.openxmlformats.org/officeDocument/2006/relationships/hyperlink" Target="https://www.eeoc.gov/laws/guidance/depression-ptsd-and-other-mental-health-conditions-workplace-your-legal-rights" TargetMode="External"/><Relationship Id="rId56" Type="http://schemas.openxmlformats.org/officeDocument/2006/relationships/hyperlink" Target="https://nationalpartnership.org" TargetMode="External"/><Relationship Id="rId77" Type="http://schemas.openxmlformats.org/officeDocument/2006/relationships/hyperlink" Target="https://www.dol.gov/agencies/whd/compliance-assistance?utm_source=chatgpt.com" TargetMode="External"/><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books.google.com/books?hl=en&amp;lr=&amp;id=q2eWTzf2mH8C&amp;oi=fnd&amp;pg=PR11&amp;dq=Morris,+C.+J.+(2004).+The+Blue+Eagle+at+Work:+Reclaiming+democratic+rights+in+the+American+workplace.+Cornell+University+Press.&amp;ots=UgTmdEnyEq&amp;sig=itkLyRoTRpr69edq7JhD7CnWzSU" TargetMode="External"/><Relationship Id="rId72" Type="http://schemas.openxmlformats.org/officeDocument/2006/relationships/hyperlink" Target="https://www.osha.gov" TargetMode="External"/><Relationship Id="rId93" Type="http://schemas.openxmlformats.org/officeDocument/2006/relationships/hyperlink" Target="https://www.dol.gov/agencies/whd/flsa?utm_source=chatgpt.com" TargetMode="External"/><Relationship Id="rId98" Type="http://schemas.openxmlformats.org/officeDocument/2006/relationships/hyperlink" Target="https://www.weforum.org" TargetMode="External"/><Relationship Id="rId3"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EC8D013-923C-4FA9-BA1B-B4F1D52D04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E2B38C-6D88-4DEC-95F2-90AD52519F81}">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contentBits="0" removed="0"/>
</clbl:labelList>
</file>

<file path=docProps/app.xml><?xml version="1.0" encoding="utf-8"?>
<Properties xmlns="http://schemas.openxmlformats.org/officeDocument/2006/extended-properties" xmlns:vt="http://schemas.openxmlformats.org/officeDocument/2006/docPropsVTypes">
  <Template>Normal</Template>
  <TotalTime>21</TotalTime>
  <Pages>25</Pages>
  <Words>6367</Words>
  <Characters>43492</Characters>
  <Application>Microsoft Office Word</Application>
  <DocSecurity>0</DocSecurity>
  <Lines>869</Lines>
  <Paragraphs>429</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49430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10</cp:revision>
  <dcterms:created xsi:type="dcterms:W3CDTF">2025-12-05T21:03:00Z</dcterms:created>
  <dcterms:modified xsi:type="dcterms:W3CDTF">2026-03-24T13:35:00Z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7543700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SIP_Label_15133fe7-1c2b-4471-9547-1712f530023a_Enabled">
    <vt:lpwstr>true</vt:lpwstr>
  </property>
  <property fmtid="{D5CDD505-2E9C-101B-9397-08002B2CF9AE}" pid="10" name="MSIP_Label_15133fe7-1c2b-4471-9547-1712f530023a_SetDate">
    <vt:lpwstr>2026-03-24T13:35:44Z</vt:lpwstr>
  </property>
  <property fmtid="{D5CDD505-2E9C-101B-9397-08002B2CF9AE}" pid="11" name="MSIP_Label_15133fe7-1c2b-4471-9547-1712f530023a_Method">
    <vt:lpwstr>Standard</vt:lpwstr>
  </property>
  <property fmtid="{D5CDD505-2E9C-101B-9397-08002B2CF9AE}" pid="12" name="MSIP_Label_15133fe7-1c2b-4471-9547-1712f530023a_Name">
    <vt:lpwstr>Public</vt:lpwstr>
  </property>
  <property fmtid="{D5CDD505-2E9C-101B-9397-08002B2CF9AE}" pid="13" name="MSIP_Label_15133fe7-1c2b-4471-9547-1712f530023a_SiteId">
    <vt:lpwstr>a80de9e1-27b6-44c9-87e5-011fb722a834</vt:lpwstr>
  </property>
  <property fmtid="{D5CDD505-2E9C-101B-9397-08002B2CF9AE}" pid="14" name="MSIP_Label_15133fe7-1c2b-4471-9547-1712f530023a_ActionId">
    <vt:lpwstr>89460cbe-784d-4b25-96ce-77d40b21a879</vt:lpwstr>
  </property>
  <property fmtid="{D5CDD505-2E9C-101B-9397-08002B2CF9AE}" pid="15" name="MSIP_Label_15133fe7-1c2b-4471-9547-1712f530023a_ContentBits">
    <vt:lpwstr>0</vt:lpwstr>
  </property>
</Properties>
</file>